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4A" w:rsidRDefault="001F684A" w:rsidP="001F684A">
      <w:pPr>
        <w:rPr>
          <w:lang w:val="fr-FR"/>
        </w:rPr>
      </w:pPr>
      <w:r>
        <w:rPr>
          <w:lang w:val="fr-FR"/>
        </w:rPr>
        <w:t>Noms :  _________________________________</w:t>
      </w:r>
    </w:p>
    <w:p w:rsidR="001F684A" w:rsidRPr="004E069E" w:rsidRDefault="001F684A" w:rsidP="001F684A">
      <w:pPr>
        <w:pStyle w:val="Titre"/>
        <w:spacing w:after="120"/>
        <w:rPr>
          <w:lang w:val="fr-FR"/>
        </w:rPr>
      </w:pPr>
      <w:r w:rsidRPr="004E069E">
        <w:rPr>
          <w:lang w:val="fr-FR"/>
        </w:rPr>
        <w:t xml:space="preserve">Fiche TP </w:t>
      </w:r>
      <w:r>
        <w:rPr>
          <w:lang w:val="fr-FR"/>
        </w:rPr>
        <w:t>étudiant</w:t>
      </w:r>
      <w:r w:rsidRPr="004E069E">
        <w:rPr>
          <w:lang w:val="fr-FR"/>
        </w:rPr>
        <w:t xml:space="preserve"> – Document réponse</w:t>
      </w:r>
    </w:p>
    <w:p w:rsidR="001F684A" w:rsidRPr="004E069E" w:rsidRDefault="001F684A" w:rsidP="001F684A">
      <w:pPr>
        <w:pStyle w:val="Titre1"/>
        <w:spacing w:before="120"/>
        <w:jc w:val="center"/>
        <w:rPr>
          <w:lang w:val="fr-FR"/>
        </w:rPr>
      </w:pPr>
      <w:r w:rsidRPr="004E069E">
        <w:rPr>
          <w:lang w:val="fr-FR"/>
        </w:rPr>
        <w:t>BTS Métiers de la Mesure</w:t>
      </w:r>
    </w:p>
    <w:p w:rsidR="00A96549" w:rsidRPr="00430AEC" w:rsidRDefault="001F684A" w:rsidP="001F684A">
      <w:pPr>
        <w:pStyle w:val="Titre2"/>
        <w:rPr>
          <w:lang w:val="fr-FR"/>
        </w:rPr>
      </w:pPr>
      <w:r>
        <w:rPr>
          <w:lang w:val="fr-FR"/>
        </w:rPr>
        <w:t>TP</w:t>
      </w:r>
      <w:r w:rsidR="00430AEC">
        <w:rPr>
          <w:lang w:val="fr-FR"/>
        </w:rPr>
        <w:t>10</w:t>
      </w:r>
      <w:r>
        <w:rPr>
          <w:lang w:val="fr-FR"/>
        </w:rPr>
        <w:t xml:space="preserve">  : </w:t>
      </w:r>
      <w:r w:rsidR="00430AEC" w:rsidRPr="00430AEC">
        <w:rPr>
          <w:lang w:val="fr-FR"/>
        </w:rPr>
        <w:t>Régulation TOR – Capteur CTN et régulation tout ou rien</w:t>
      </w:r>
    </w:p>
    <w:p w:rsidR="001F684A" w:rsidRDefault="00A96549" w:rsidP="001F684A">
      <w:pPr>
        <w:pStyle w:val="Titre2"/>
        <w:rPr>
          <w:lang w:val="fr-FR"/>
        </w:rPr>
      </w:pPr>
      <w:r>
        <w:rPr>
          <w:lang w:val="fr-FR"/>
        </w:rPr>
        <w:t xml:space="preserve">Enoncé et aide : </w:t>
      </w:r>
      <w:r w:rsidR="00430AEC" w:rsidRPr="00430AEC">
        <w:rPr>
          <w:lang w:val="fr-FR"/>
        </w:rPr>
        <w:t>bts2m.free.fr/TP_Arduino/09_Regulation.html</w:t>
      </w:r>
    </w:p>
    <w:p w:rsidR="00B8330C" w:rsidRDefault="001F684A" w:rsidP="005F160F">
      <w:pPr>
        <w:pStyle w:val="Titre1"/>
        <w:spacing w:before="200"/>
        <w:rPr>
          <w:lang w:val="fr-FR"/>
        </w:rPr>
      </w:pPr>
      <w:r>
        <w:rPr>
          <w:lang w:val="fr-FR"/>
        </w:rPr>
        <w:t>O</w:t>
      </w:r>
      <w:r w:rsidR="00417E53" w:rsidRPr="00417E53">
        <w:rPr>
          <w:lang w:val="fr-FR"/>
        </w:rPr>
        <w:t>bjectifs du TP :</w:t>
      </w:r>
      <w:r w:rsidR="000F7516" w:rsidRPr="000F7516">
        <w:rPr>
          <w:lang w:val="fr-FR"/>
        </w:rPr>
        <w:t xml:space="preserve"> </w:t>
      </w:r>
    </w:p>
    <w:p w:rsidR="00430AEC" w:rsidRPr="00430AEC" w:rsidRDefault="00430AEC" w:rsidP="00430AEC">
      <w:pPr>
        <w:spacing w:before="120" w:after="120" w:line="240" w:lineRule="auto"/>
        <w:rPr>
          <w:lang w:val="fr-FR"/>
        </w:rPr>
      </w:pPr>
      <w:r w:rsidRPr="00430AEC">
        <w:rPr>
          <w:lang w:val="fr-FR"/>
        </w:rPr>
        <w:t>Réaliser l’étude complète d’un système de régulation de température par CTN et action TOR :</w:t>
      </w:r>
    </w:p>
    <w:p w:rsidR="00430AEC" w:rsidRPr="00430AEC" w:rsidRDefault="00430AEC" w:rsidP="00022039">
      <w:pPr>
        <w:numPr>
          <w:ilvl w:val="0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430AEC">
        <w:rPr>
          <w:lang w:val="fr-FR"/>
        </w:rPr>
        <w:t xml:space="preserve">Étape </w:t>
      </w:r>
      <w:r w:rsidRPr="00430AEC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1 : Mise en œuvre d’une CTN et modélisation.</w:t>
      </w:r>
      <w:r w:rsidR="00022039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br/>
        <w:t xml:space="preserve">               </w:t>
      </w:r>
      <w:r w:rsidR="00022039" w:rsidRPr="00022039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A rendre Annexe 1 : TP_10_CTN_excel.xlsx complété</w:t>
      </w:r>
    </w:p>
    <w:p w:rsidR="00430AEC" w:rsidRPr="00430AEC" w:rsidRDefault="00430AEC" w:rsidP="00430AE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430AEC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Étape 2 : Simulation du diviseur et incertitudes de mesure.</w:t>
      </w:r>
    </w:p>
    <w:p w:rsidR="00430AEC" w:rsidRPr="00430AEC" w:rsidRDefault="00430AEC" w:rsidP="00430AE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430AEC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Étape 3 : Réalisation du programme Thermomètre CTN.</w:t>
      </w:r>
    </w:p>
    <w:p w:rsidR="00430AEC" w:rsidRDefault="00430AEC" w:rsidP="00430AEC">
      <w:pPr>
        <w:numPr>
          <w:ilvl w:val="0"/>
          <w:numId w:val="16"/>
        </w:numPr>
        <w:spacing w:before="100" w:beforeAutospacing="1" w:after="100" w:afterAutospacing="1" w:line="240" w:lineRule="auto"/>
        <w:rPr>
          <w:lang w:val="fr-FR"/>
        </w:rPr>
      </w:pPr>
      <w:r w:rsidRPr="00430AEC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Étape 4</w:t>
      </w:r>
      <w:r w:rsidRPr="00430AEC">
        <w:rPr>
          <w:lang w:val="fr-FR"/>
        </w:rPr>
        <w:t xml:space="preserve"> : Régulation TOR à deux seuils et amélioration.</w:t>
      </w:r>
    </w:p>
    <w:p w:rsidR="00EE021F" w:rsidRPr="00430AEC" w:rsidRDefault="00EE021F" w:rsidP="00EE021F">
      <w:pPr>
        <w:numPr>
          <w:ilvl w:val="0"/>
          <w:numId w:val="16"/>
        </w:numPr>
        <w:spacing w:before="100" w:beforeAutospacing="1" w:after="100" w:afterAutospacing="1" w:line="240" w:lineRule="auto"/>
        <w:rPr>
          <w:lang w:val="fr-FR"/>
        </w:rPr>
      </w:pPr>
      <w:r w:rsidRPr="00EE021F">
        <w:rPr>
          <w:lang w:val="fr-FR"/>
        </w:rPr>
        <w:t xml:space="preserve">Etape 5 : Analyse des courbes </w:t>
      </w:r>
      <w:r w:rsidR="00A31EDC">
        <w:rPr>
          <w:lang w:val="fr-FR"/>
        </w:rPr>
        <w:t xml:space="preserve"> + impression + annotation du traceur série</w:t>
      </w:r>
    </w:p>
    <w:p w:rsidR="00430AEC" w:rsidRDefault="00A96549" w:rsidP="00430AEC">
      <w:pPr>
        <w:pStyle w:val="Titre2"/>
        <w:rPr>
          <w:lang w:val="fr-FR"/>
        </w:rPr>
      </w:pPr>
      <w:bookmarkStart w:id="0" w:name="X3a7305ea4a88516862b32e224fe5b6f056bb795"/>
      <w:r w:rsidRPr="00A96549">
        <w:rPr>
          <w:lang w:val="fr-FR"/>
        </w:rPr>
        <w:t xml:space="preserve">Étape 1 : </w:t>
      </w:r>
      <w:r w:rsidR="00430AEC" w:rsidRPr="00430AEC">
        <w:rPr>
          <w:lang w:val="fr-FR"/>
        </w:rPr>
        <w:t>Mise en œuvre d’une CTN et modélisation</w:t>
      </w:r>
      <w:r w:rsidR="00430AEC" w:rsidRPr="00A96549">
        <w:rPr>
          <w:lang w:val="fr-FR"/>
        </w:rPr>
        <w:t xml:space="preserve"> </w:t>
      </w:r>
    </w:p>
    <w:p w:rsidR="00430AEC" w:rsidRDefault="00022039" w:rsidP="00D14025">
      <w:pPr>
        <w:spacing w:after="120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022039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Annexe 1 : TP_10_CTN_excel.xlsx complété</w:t>
      </w:r>
      <w:r w:rsidR="00F15029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 sur les étapes 1 et 2</w:t>
      </w:r>
    </w:p>
    <w:p w:rsidR="00022039" w:rsidRDefault="00D14025" w:rsidP="00D14025">
      <w:pPr>
        <w:spacing w:after="120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D14025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Mesurez précisément cette résistance à l’ohmmètre (4 chiffres significatifs).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 R</w:t>
      </w:r>
      <w:r w:rsidRPr="00D14025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fr-FR" w:eastAsia="fr-FR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fr-FR" w:eastAsia="fr-FR"/>
        </w:rPr>
        <w:t xml:space="preserve"> </w:t>
      </w:r>
      <w:r w:rsidRPr="00D14025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= 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_______</w:t>
      </w:r>
    </w:p>
    <w:p w:rsidR="00D14025" w:rsidRDefault="00F15029" w:rsidP="00F15029">
      <w:pPr>
        <w:tabs>
          <w:tab w:val="left" w:pos="1098"/>
        </w:tabs>
        <w:spacing w:after="120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Formule excel pour Colonne V : _____________________</w:t>
      </w:r>
    </w:p>
    <w:p w:rsidR="00F15029" w:rsidRDefault="00F15029" w:rsidP="00F15029">
      <w:pPr>
        <w:tabs>
          <w:tab w:val="left" w:pos="1098"/>
        </w:tabs>
        <w:spacing w:after="120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F15029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équation du modèle inv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erse T(V) du 3ᵉ ordre :</w:t>
      </w:r>
    </w:p>
    <w:p w:rsidR="00F15029" w:rsidRDefault="00F15029" w:rsidP="00F15029">
      <w:pPr>
        <w:tabs>
          <w:tab w:val="left" w:pos="1098"/>
        </w:tabs>
        <w:spacing w:after="120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b</w:t>
      </w:r>
      <w:r w:rsidRPr="00F15029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fr-FR" w:eastAsia="fr-FR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 = 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ab/>
        <w:t>b</w:t>
      </w:r>
      <w:r w:rsidRPr="00F15029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fr-FR" w:eastAsia="fr-FR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= 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ab/>
        <w:t>b</w:t>
      </w:r>
      <w:r w:rsidRPr="00F15029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fr-FR" w:eastAsia="fr-FR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 = 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ab/>
        <w:t>b</w:t>
      </w:r>
      <w:r w:rsidRPr="00F15029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fr-FR" w:eastAsia="fr-FR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 = 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0"/>
        <w:gridCol w:w="1811"/>
        <w:gridCol w:w="1779"/>
        <w:gridCol w:w="1666"/>
        <w:gridCol w:w="1770"/>
      </w:tblGrid>
      <w:tr w:rsidR="00F15029" w:rsidTr="009250C4">
        <w:tc>
          <w:tcPr>
            <w:tcW w:w="1830" w:type="dxa"/>
            <w:vMerge w:val="restart"/>
            <w:vAlign w:val="center"/>
          </w:tcPr>
          <w:p w:rsidR="00F15029" w:rsidRDefault="00F15029" w:rsidP="009250C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Appel 1</w:t>
            </w:r>
            <w:r>
              <w:rPr>
                <w:lang w:val="fr-FR"/>
              </w:rPr>
              <w:br/>
              <w:t>M Pattyn</w:t>
            </w:r>
          </w:p>
        </w:tc>
        <w:tc>
          <w:tcPr>
            <w:tcW w:w="1811" w:type="dxa"/>
          </w:tcPr>
          <w:p w:rsidR="00F15029" w:rsidRDefault="00F15029" w:rsidP="009250C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heure</w:t>
            </w:r>
          </w:p>
        </w:tc>
        <w:tc>
          <w:tcPr>
            <w:tcW w:w="1779" w:type="dxa"/>
          </w:tcPr>
          <w:p w:rsidR="00F15029" w:rsidRDefault="00F15029" w:rsidP="009250C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Aide</w:t>
            </w:r>
          </w:p>
        </w:tc>
        <w:tc>
          <w:tcPr>
            <w:tcW w:w="1666" w:type="dxa"/>
          </w:tcPr>
          <w:p w:rsidR="00F15029" w:rsidRDefault="00F15029" w:rsidP="009250C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Visa</w:t>
            </w:r>
          </w:p>
        </w:tc>
        <w:tc>
          <w:tcPr>
            <w:tcW w:w="1770" w:type="dxa"/>
          </w:tcPr>
          <w:p w:rsidR="00F15029" w:rsidRDefault="00F15029" w:rsidP="009250C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 pts</w:t>
            </w:r>
          </w:p>
        </w:tc>
      </w:tr>
      <w:tr w:rsidR="00F15029" w:rsidTr="009250C4">
        <w:tc>
          <w:tcPr>
            <w:tcW w:w="1830" w:type="dxa"/>
            <w:vMerge/>
          </w:tcPr>
          <w:p w:rsidR="00F15029" w:rsidRDefault="00F15029" w:rsidP="009250C4">
            <w:pPr>
              <w:rPr>
                <w:lang w:val="fr-FR"/>
              </w:rPr>
            </w:pPr>
          </w:p>
        </w:tc>
        <w:tc>
          <w:tcPr>
            <w:tcW w:w="1811" w:type="dxa"/>
          </w:tcPr>
          <w:p w:rsidR="00F15029" w:rsidRDefault="00F15029" w:rsidP="009250C4">
            <w:pPr>
              <w:rPr>
                <w:lang w:val="fr-FR"/>
              </w:rPr>
            </w:pPr>
          </w:p>
        </w:tc>
        <w:tc>
          <w:tcPr>
            <w:tcW w:w="1779" w:type="dxa"/>
          </w:tcPr>
          <w:p w:rsidR="00F15029" w:rsidRPr="00346AAE" w:rsidRDefault="00F15029" w:rsidP="009250C4">
            <w:pPr>
              <w:rPr>
                <w:sz w:val="40"/>
                <w:lang w:val="fr-FR"/>
              </w:rPr>
            </w:pPr>
          </w:p>
        </w:tc>
        <w:tc>
          <w:tcPr>
            <w:tcW w:w="1666" w:type="dxa"/>
          </w:tcPr>
          <w:p w:rsidR="00F15029" w:rsidRDefault="00F15029" w:rsidP="009250C4">
            <w:pPr>
              <w:rPr>
                <w:lang w:val="fr-FR"/>
              </w:rPr>
            </w:pPr>
          </w:p>
        </w:tc>
        <w:tc>
          <w:tcPr>
            <w:tcW w:w="1770" w:type="dxa"/>
          </w:tcPr>
          <w:p w:rsidR="00F15029" w:rsidRDefault="00F15029" w:rsidP="009250C4">
            <w:pPr>
              <w:rPr>
                <w:lang w:val="fr-FR"/>
              </w:rPr>
            </w:pPr>
          </w:p>
        </w:tc>
      </w:tr>
    </w:tbl>
    <w:p w:rsidR="00022039" w:rsidRPr="00022039" w:rsidRDefault="00022039" w:rsidP="00022039">
      <w:pPr>
        <w:pStyle w:val="Titre2"/>
        <w:rPr>
          <w:lang w:val="fr-FR"/>
        </w:rPr>
      </w:pPr>
      <w:bookmarkStart w:id="1" w:name="X758d6fd5a3c30c4618e706c56ea9730b8bf0214"/>
      <w:bookmarkEnd w:id="0"/>
      <w:r w:rsidRPr="00022039">
        <w:rPr>
          <w:lang w:val="fr-FR"/>
        </w:rPr>
        <w:t>Étape 2 : Simulation du diviseur et incertitudes de mesure</w:t>
      </w:r>
    </w:p>
    <w:p w:rsidR="00A96549" w:rsidRDefault="00F15029" w:rsidP="00A96549">
      <w:pPr>
        <w:pStyle w:val="FirstParagrap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Formules excel utilisées (préciser les unités)  :</w:t>
      </w:r>
    </w:p>
    <w:p w:rsidR="00F15029" w:rsidRPr="00F15029" w:rsidRDefault="00F15029" w:rsidP="00F15029">
      <w:pPr>
        <w:pStyle w:val="Corpsdetexte"/>
        <w:rPr>
          <w:lang w:val="fr-FR"/>
        </w:rPr>
      </w:pPr>
      <w:r>
        <w:rPr>
          <w:lang w:val="fr-FR"/>
        </w:rPr>
        <w:t>Sensibilité locale = _____________________________</w:t>
      </w:r>
    </w:p>
    <w:p w:rsidR="00F15029" w:rsidRDefault="00F15029" w:rsidP="00F15029">
      <w:pPr>
        <w:pStyle w:val="Corpsdetexte"/>
        <w:rPr>
          <w:lang w:val="fr-FR"/>
        </w:rPr>
      </w:pPr>
      <w:r>
        <w:rPr>
          <w:lang w:val="fr-FR"/>
        </w:rPr>
        <w:t>Tmodèle =  _____________________________________</w:t>
      </w:r>
    </w:p>
    <w:p w:rsidR="00F15029" w:rsidRDefault="00F15029" w:rsidP="00F15029">
      <w:pPr>
        <w:pStyle w:val="Corpsdetexte"/>
        <w:rPr>
          <w:lang w:val="fr-FR"/>
        </w:rPr>
      </w:pPr>
      <w:r>
        <w:rPr>
          <w:lang w:val="fr-FR"/>
        </w:rPr>
        <w:t>Résidus =  ______________________________________</w:t>
      </w:r>
    </w:p>
    <w:p w:rsidR="008721C4" w:rsidRPr="008721C4" w:rsidRDefault="008721C4" w:rsidP="00F15029">
      <w:pPr>
        <w:pStyle w:val="Corpsdetexte"/>
        <w:rPr>
          <w:lang w:val="fr-FR"/>
        </w:rPr>
      </w:pPr>
      <w:r>
        <w:rPr>
          <w:lang w:val="fr-FR"/>
        </w:rPr>
        <w:t xml:space="preserve">2.7 </w:t>
      </w:r>
      <w:r w:rsidRPr="008721C4">
        <w:rPr>
          <w:lang w:val="fr-FR"/>
        </w:rPr>
        <w:t>Conclure sur l'intérêt d'un polynôme d'ordre 3 pour modéliser une CTN dans un pont diviseur.</w:t>
      </w:r>
    </w:p>
    <w:p w:rsidR="008721C4" w:rsidRDefault="008721C4" w:rsidP="00F15029">
      <w:pPr>
        <w:pStyle w:val="Corpsdetexte"/>
        <w:rPr>
          <w:lang w:val="fr-FR"/>
        </w:rPr>
      </w:pPr>
    </w:p>
    <w:p w:rsidR="008721C4" w:rsidRDefault="008721C4" w:rsidP="00F15029">
      <w:pPr>
        <w:pStyle w:val="Corpsdetexte"/>
        <w:rPr>
          <w:lang w:val="fr-FR"/>
        </w:rPr>
      </w:pPr>
    </w:p>
    <w:p w:rsidR="008721C4" w:rsidRDefault="008721C4" w:rsidP="00F15029">
      <w:pPr>
        <w:pStyle w:val="Corpsdetexte"/>
        <w:rPr>
          <w:lang w:val="fr-FR"/>
        </w:rPr>
      </w:pPr>
    </w:p>
    <w:p w:rsidR="008721C4" w:rsidRDefault="008721C4" w:rsidP="00F15029">
      <w:pPr>
        <w:pStyle w:val="Corpsdetexte"/>
        <w:rPr>
          <w:lang w:val="fr-FR"/>
        </w:rPr>
      </w:pPr>
    </w:p>
    <w:p w:rsidR="008721C4" w:rsidRDefault="008721C4" w:rsidP="00F15029">
      <w:pPr>
        <w:pStyle w:val="Corpsdetexte"/>
        <w:rPr>
          <w:lang w:val="fr-FR"/>
        </w:rPr>
      </w:pPr>
    </w:p>
    <w:p w:rsidR="008721C4" w:rsidRPr="008721C4" w:rsidRDefault="008721C4" w:rsidP="00F15029">
      <w:pPr>
        <w:pStyle w:val="Corpsdetexte"/>
        <w:rPr>
          <w:lang w:val="fr-FR"/>
        </w:rPr>
      </w:pPr>
      <w:r w:rsidRPr="008721C4">
        <w:rPr>
          <w:lang w:val="fr-FR"/>
        </w:rPr>
        <w:lastRenderedPageBreak/>
        <w:t>2.8 - Influence de la gamme et du choix de la résistance R1</w:t>
      </w:r>
    </w:p>
    <w:tbl>
      <w:tblPr>
        <w:tblW w:w="72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340"/>
        <w:gridCol w:w="2540"/>
      </w:tblGrid>
      <w:tr w:rsidR="00F15029" w:rsidRPr="003B7C3D" w:rsidTr="008721C4">
        <w:trPr>
          <w:trHeight w:val="55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29" w:rsidRPr="00F15029" w:rsidRDefault="00F15029" w:rsidP="00F15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>Gamme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29" w:rsidRPr="00F15029" w:rsidRDefault="00F15029" w:rsidP="00F15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>R</w:t>
            </w:r>
            <w:r w:rsidRPr="00F15029">
              <w:rPr>
                <w:rFonts w:ascii="Arial" w:eastAsia="Times New Roman" w:hAnsi="Arial" w:cs="Arial"/>
                <w:color w:val="000000"/>
                <w:vertAlign w:val="subscript"/>
                <w:lang w:val="fr-FR" w:eastAsia="fr-FR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29" w:rsidRPr="00F15029" w:rsidRDefault="00F15029" w:rsidP="00F15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>Incertitude élargie sur la gamme en °C (k=2)</w:t>
            </w:r>
          </w:p>
        </w:tc>
      </w:tr>
      <w:tr w:rsidR="00F15029" w:rsidRPr="00F15029" w:rsidTr="00F15029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29" w:rsidRPr="00F15029" w:rsidRDefault="00F15029" w:rsidP="00F15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>20 - 80 °C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29" w:rsidRPr="00F15029" w:rsidRDefault="00F15029" w:rsidP="00F15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>10 kΩ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29" w:rsidRPr="00F15029" w:rsidRDefault="00F15029" w:rsidP="00F15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> </w:t>
            </w:r>
          </w:p>
        </w:tc>
      </w:tr>
      <w:tr w:rsidR="00F15029" w:rsidRPr="00F15029" w:rsidTr="008721C4">
        <w:trPr>
          <w:trHeight w:val="5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29" w:rsidRPr="00F15029" w:rsidRDefault="00F15029" w:rsidP="00F15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>20 - 80°C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29" w:rsidRPr="00F15029" w:rsidRDefault="00F15029" w:rsidP="00F15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>R</w:t>
            </w:r>
            <w:r w:rsidRPr="00F15029">
              <w:rPr>
                <w:rFonts w:ascii="Arial" w:eastAsia="Times New Roman" w:hAnsi="Arial" w:cs="Arial"/>
                <w:color w:val="000000"/>
                <w:vertAlign w:val="subscript"/>
                <w:lang w:val="fr-FR" w:eastAsia="fr-FR"/>
              </w:rPr>
              <w:t>1</w:t>
            </w: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 xml:space="preserve"> milieu de gamme =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29" w:rsidRPr="00F15029" w:rsidRDefault="00F15029" w:rsidP="00F15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> </w:t>
            </w:r>
          </w:p>
        </w:tc>
      </w:tr>
      <w:tr w:rsidR="00F15029" w:rsidRPr="00F15029" w:rsidTr="00F15029">
        <w:trPr>
          <w:trHeight w:val="42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29" w:rsidRPr="00F15029" w:rsidRDefault="00F15029" w:rsidP="00F15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>-20 - 105 °C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29" w:rsidRPr="00F15029" w:rsidRDefault="00F15029" w:rsidP="00F15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>10 kΩ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29" w:rsidRPr="00F15029" w:rsidRDefault="00F15029" w:rsidP="00F15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> </w:t>
            </w:r>
          </w:p>
        </w:tc>
      </w:tr>
      <w:tr w:rsidR="00F15029" w:rsidRPr="00F15029" w:rsidTr="00F15029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29" w:rsidRPr="00F15029" w:rsidRDefault="00F15029" w:rsidP="00F15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>-20 - 105°C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29" w:rsidRPr="00F15029" w:rsidRDefault="00F15029" w:rsidP="00F15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>R</w:t>
            </w:r>
            <w:r w:rsidRPr="00F15029">
              <w:rPr>
                <w:rFonts w:ascii="Arial" w:eastAsia="Times New Roman" w:hAnsi="Arial" w:cs="Arial"/>
                <w:color w:val="000000"/>
                <w:vertAlign w:val="subscript"/>
                <w:lang w:val="fr-FR" w:eastAsia="fr-FR"/>
              </w:rPr>
              <w:t>1</w:t>
            </w: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 xml:space="preserve"> milieu de gamme =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029" w:rsidRPr="00F15029" w:rsidRDefault="00F15029" w:rsidP="00F15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F15029">
              <w:rPr>
                <w:rFonts w:ascii="Arial" w:eastAsia="Times New Roman" w:hAnsi="Arial" w:cs="Arial"/>
                <w:color w:val="000000"/>
                <w:lang w:val="fr-FR" w:eastAsia="fr-FR"/>
              </w:rPr>
              <w:t> </w:t>
            </w:r>
          </w:p>
        </w:tc>
      </w:tr>
    </w:tbl>
    <w:p w:rsidR="00F15029" w:rsidRDefault="008721C4" w:rsidP="00F15029">
      <w:pPr>
        <w:pStyle w:val="Corpsdetexte"/>
        <w:rPr>
          <w:lang w:val="fr-FR"/>
        </w:rPr>
      </w:pPr>
      <w:r w:rsidRPr="008721C4">
        <w:rPr>
          <w:lang w:val="fr-FR"/>
        </w:rPr>
        <w:t>Conclure sur le meilleur choix de R</w:t>
      </w:r>
      <w:r w:rsidRPr="008721C4">
        <w:rPr>
          <w:vertAlign w:val="subscript"/>
          <w:lang w:val="fr-FR"/>
        </w:rPr>
        <w:t>1</w:t>
      </w:r>
      <w:r w:rsidRPr="008721C4">
        <w:rPr>
          <w:lang w:val="fr-FR"/>
        </w:rPr>
        <w:t xml:space="preserve"> pour chaque plage et expliquer pourquoi limiter la gamme évite d’augmenter l’incertitude.</w:t>
      </w:r>
    </w:p>
    <w:p w:rsidR="008721C4" w:rsidRDefault="008721C4" w:rsidP="00F15029">
      <w:pPr>
        <w:pStyle w:val="Corpsdetexte"/>
        <w:rPr>
          <w:lang w:val="fr-FR"/>
        </w:rPr>
      </w:pPr>
    </w:p>
    <w:p w:rsidR="008721C4" w:rsidRDefault="008721C4" w:rsidP="00F15029">
      <w:pPr>
        <w:pStyle w:val="Corpsdetexte"/>
        <w:rPr>
          <w:lang w:val="fr-FR"/>
        </w:rPr>
      </w:pPr>
    </w:p>
    <w:p w:rsidR="008721C4" w:rsidRPr="008721C4" w:rsidRDefault="008721C4" w:rsidP="00F15029">
      <w:pPr>
        <w:pStyle w:val="Corpsdetexte"/>
        <w:rPr>
          <w:lang w:val="fr-FR"/>
        </w:rPr>
      </w:pPr>
    </w:p>
    <w:p w:rsidR="00F15029" w:rsidRPr="00F15029" w:rsidRDefault="00F15029" w:rsidP="00F15029">
      <w:pPr>
        <w:pStyle w:val="Corpsdetexte"/>
        <w:rPr>
          <w:lang w:val="fr-FR"/>
        </w:rPr>
      </w:pPr>
      <w:r w:rsidRPr="00022039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TP_10_CTN_excel.xlsx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 complètement rempli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0"/>
        <w:gridCol w:w="1811"/>
        <w:gridCol w:w="1779"/>
        <w:gridCol w:w="1666"/>
        <w:gridCol w:w="1770"/>
      </w:tblGrid>
      <w:tr w:rsidR="0016347E" w:rsidTr="001E0EAA">
        <w:tc>
          <w:tcPr>
            <w:tcW w:w="1830" w:type="dxa"/>
            <w:vMerge w:val="restart"/>
            <w:vAlign w:val="center"/>
          </w:tcPr>
          <w:p w:rsidR="0016347E" w:rsidRDefault="0016347E" w:rsidP="00F1502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Appel </w:t>
            </w:r>
            <w:r w:rsidR="00F15029">
              <w:rPr>
                <w:lang w:val="fr-FR"/>
              </w:rPr>
              <w:t>2</w:t>
            </w:r>
            <w:r>
              <w:rPr>
                <w:lang w:val="fr-FR"/>
              </w:rPr>
              <w:br/>
              <w:t>M Pattyn</w:t>
            </w:r>
          </w:p>
        </w:tc>
        <w:tc>
          <w:tcPr>
            <w:tcW w:w="1811" w:type="dxa"/>
          </w:tcPr>
          <w:p w:rsidR="0016347E" w:rsidRDefault="0016347E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heure</w:t>
            </w:r>
          </w:p>
        </w:tc>
        <w:tc>
          <w:tcPr>
            <w:tcW w:w="1779" w:type="dxa"/>
          </w:tcPr>
          <w:p w:rsidR="0016347E" w:rsidRDefault="0016347E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Aide</w:t>
            </w:r>
          </w:p>
        </w:tc>
        <w:tc>
          <w:tcPr>
            <w:tcW w:w="1666" w:type="dxa"/>
          </w:tcPr>
          <w:p w:rsidR="0016347E" w:rsidRDefault="0016347E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Visa</w:t>
            </w:r>
          </w:p>
        </w:tc>
        <w:tc>
          <w:tcPr>
            <w:tcW w:w="1770" w:type="dxa"/>
          </w:tcPr>
          <w:p w:rsidR="0016347E" w:rsidRDefault="008721C4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16347E">
              <w:rPr>
                <w:lang w:val="fr-FR"/>
              </w:rPr>
              <w:t xml:space="preserve"> pts</w:t>
            </w:r>
          </w:p>
        </w:tc>
      </w:tr>
      <w:tr w:rsidR="0016347E" w:rsidTr="001E0EAA">
        <w:tc>
          <w:tcPr>
            <w:tcW w:w="1830" w:type="dxa"/>
            <w:vMerge/>
          </w:tcPr>
          <w:p w:rsidR="0016347E" w:rsidRDefault="0016347E" w:rsidP="001E0EAA">
            <w:pPr>
              <w:rPr>
                <w:lang w:val="fr-FR"/>
              </w:rPr>
            </w:pPr>
          </w:p>
        </w:tc>
        <w:tc>
          <w:tcPr>
            <w:tcW w:w="1811" w:type="dxa"/>
          </w:tcPr>
          <w:p w:rsidR="0016347E" w:rsidRDefault="0016347E" w:rsidP="001E0EAA">
            <w:pPr>
              <w:rPr>
                <w:lang w:val="fr-FR"/>
              </w:rPr>
            </w:pPr>
          </w:p>
        </w:tc>
        <w:tc>
          <w:tcPr>
            <w:tcW w:w="1779" w:type="dxa"/>
          </w:tcPr>
          <w:p w:rsidR="0016347E" w:rsidRPr="00346AAE" w:rsidRDefault="0016347E" w:rsidP="001E0EAA">
            <w:pPr>
              <w:rPr>
                <w:sz w:val="40"/>
                <w:lang w:val="fr-FR"/>
              </w:rPr>
            </w:pPr>
          </w:p>
        </w:tc>
        <w:tc>
          <w:tcPr>
            <w:tcW w:w="1666" w:type="dxa"/>
          </w:tcPr>
          <w:p w:rsidR="0016347E" w:rsidRDefault="0016347E" w:rsidP="001E0EAA">
            <w:pPr>
              <w:rPr>
                <w:lang w:val="fr-FR"/>
              </w:rPr>
            </w:pPr>
          </w:p>
        </w:tc>
        <w:tc>
          <w:tcPr>
            <w:tcW w:w="1770" w:type="dxa"/>
          </w:tcPr>
          <w:p w:rsidR="0016347E" w:rsidRDefault="0016347E" w:rsidP="001E0EAA">
            <w:pPr>
              <w:rPr>
                <w:lang w:val="fr-FR"/>
              </w:rPr>
            </w:pPr>
          </w:p>
        </w:tc>
      </w:tr>
    </w:tbl>
    <w:p w:rsidR="00A96549" w:rsidRDefault="00A96549" w:rsidP="00A96549">
      <w:pPr>
        <w:pStyle w:val="Titre2"/>
        <w:rPr>
          <w:lang w:val="fr-FR"/>
        </w:rPr>
      </w:pPr>
      <w:bookmarkStart w:id="2" w:name="X8edd4045a339ca65d9e51b91d28c5fe829f58cf"/>
      <w:bookmarkEnd w:id="1"/>
      <w:r w:rsidRPr="00A96549">
        <w:rPr>
          <w:lang w:val="fr-FR"/>
        </w:rPr>
        <w:t xml:space="preserve">Étape 3 : </w:t>
      </w:r>
      <w:r w:rsidR="008721C4" w:rsidRPr="008721C4">
        <w:rPr>
          <w:lang w:val="fr-FR"/>
        </w:rPr>
        <w:t>Réalisation du programme Thermomètre CTN.</w:t>
      </w:r>
    </w:p>
    <w:p w:rsidR="008721C4" w:rsidRDefault="008721C4" w:rsidP="008721C4">
      <w:pPr>
        <w:rPr>
          <w:lang w:val="fr-FR"/>
        </w:rPr>
      </w:pPr>
      <w:r>
        <w:rPr>
          <w:lang w:val="fr-FR"/>
        </w:rPr>
        <w:t>Thermomètre LCD + moyenne de 10 mesures + traceur série T</w:t>
      </w:r>
    </w:p>
    <w:p w:rsidR="008721C4" w:rsidRDefault="008721C4" w:rsidP="008721C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  <w:sectPr w:rsidR="008721C4" w:rsidSect="008721C4">
          <w:footerReference w:type="default" r:id="rId9"/>
          <w:type w:val="continuous"/>
          <w:pgSz w:w="12240" w:h="15840"/>
          <w:pgMar w:top="851" w:right="900" w:bottom="851" w:left="851" w:header="720" w:footer="720" w:gutter="0"/>
          <w:cols w:space="720"/>
          <w:docGrid w:linePitch="360"/>
        </w:sectPr>
      </w:pPr>
    </w:p>
    <w:p w:rsidR="008721C4" w:rsidRPr="008721C4" w:rsidRDefault="008721C4" w:rsidP="00872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1C4">
        <w:rPr>
          <w:rFonts w:ascii="Times New Roman" w:hAnsi="Times New Roman" w:cs="Times New Roman"/>
          <w:sz w:val="24"/>
          <w:szCs w:val="24"/>
        </w:rPr>
        <w:lastRenderedPageBreak/>
        <w:t xml:space="preserve">#include &lt;Wire.h&gt;  </w:t>
      </w:r>
    </w:p>
    <w:p w:rsidR="008721C4" w:rsidRDefault="008721C4" w:rsidP="00872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1C4">
        <w:rPr>
          <w:rFonts w:ascii="Times New Roman" w:hAnsi="Times New Roman" w:cs="Times New Roman"/>
          <w:sz w:val="24"/>
          <w:szCs w:val="24"/>
        </w:rPr>
        <w:t>#include &lt;LiquidCrystal_I2C.h&gt; LiquidCrystal_I2C lcd(0x3f, 2, 1, 0, 4, 5, 6, 7, 3, POSITIVE);</w:t>
      </w:r>
    </w:p>
    <w:p w:rsidR="008721C4" w:rsidRPr="008721C4" w:rsidRDefault="008721C4" w:rsidP="00872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1C4">
        <w:rPr>
          <w:rFonts w:ascii="Times New Roman" w:hAnsi="Times New Roman" w:cs="Times New Roman"/>
          <w:sz w:val="24"/>
          <w:szCs w:val="24"/>
        </w:rPr>
        <w:t>float b0=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721C4">
        <w:rPr>
          <w:rFonts w:ascii="Times New Roman" w:hAnsi="Times New Roman" w:cs="Times New Roman"/>
          <w:sz w:val="24"/>
          <w:szCs w:val="24"/>
        </w:rPr>
        <w:t>;</w:t>
      </w:r>
    </w:p>
    <w:p w:rsidR="008721C4" w:rsidRPr="008721C4" w:rsidRDefault="008721C4" w:rsidP="00872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1C4">
        <w:rPr>
          <w:rFonts w:ascii="Times New Roman" w:hAnsi="Times New Roman" w:cs="Times New Roman"/>
          <w:sz w:val="24"/>
          <w:szCs w:val="24"/>
        </w:rPr>
        <w:t>float b1=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721C4">
        <w:rPr>
          <w:rFonts w:ascii="Times New Roman" w:hAnsi="Times New Roman" w:cs="Times New Roman"/>
          <w:sz w:val="24"/>
          <w:szCs w:val="24"/>
        </w:rPr>
        <w:t>;</w:t>
      </w:r>
    </w:p>
    <w:p w:rsidR="008721C4" w:rsidRPr="008721C4" w:rsidRDefault="008721C4" w:rsidP="00872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1C4">
        <w:rPr>
          <w:rFonts w:ascii="Times New Roman" w:hAnsi="Times New Roman" w:cs="Times New Roman"/>
          <w:sz w:val="24"/>
          <w:szCs w:val="24"/>
        </w:rPr>
        <w:t>float b2=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721C4">
        <w:rPr>
          <w:rFonts w:ascii="Times New Roman" w:hAnsi="Times New Roman" w:cs="Times New Roman"/>
          <w:sz w:val="24"/>
          <w:szCs w:val="24"/>
        </w:rPr>
        <w:t>;</w:t>
      </w:r>
    </w:p>
    <w:p w:rsidR="008721C4" w:rsidRPr="008721C4" w:rsidRDefault="008721C4" w:rsidP="00872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1C4">
        <w:rPr>
          <w:rFonts w:ascii="Times New Roman" w:hAnsi="Times New Roman" w:cs="Times New Roman"/>
          <w:sz w:val="24"/>
          <w:szCs w:val="24"/>
        </w:rPr>
        <w:t>float b3=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721C4">
        <w:rPr>
          <w:rFonts w:ascii="Times New Roman" w:hAnsi="Times New Roman" w:cs="Times New Roman"/>
          <w:sz w:val="24"/>
          <w:szCs w:val="24"/>
        </w:rPr>
        <w:t>;</w:t>
      </w:r>
    </w:p>
    <w:p w:rsidR="008721C4" w:rsidRPr="008721C4" w:rsidRDefault="008721C4" w:rsidP="00872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1C4">
        <w:rPr>
          <w:rFonts w:ascii="Times New Roman" w:hAnsi="Times New Roman" w:cs="Times New Roman"/>
          <w:sz w:val="24"/>
          <w:szCs w:val="24"/>
        </w:rPr>
        <w:t>int i;</w:t>
      </w:r>
    </w:p>
    <w:p w:rsidR="008721C4" w:rsidRPr="008721C4" w:rsidRDefault="008721C4" w:rsidP="00872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1C4">
        <w:rPr>
          <w:rFonts w:ascii="Times New Roman" w:hAnsi="Times New Roman" w:cs="Times New Roman"/>
          <w:sz w:val="24"/>
          <w:szCs w:val="24"/>
        </w:rPr>
        <w:t>long N;</w:t>
      </w:r>
    </w:p>
    <w:p w:rsidR="008721C4" w:rsidRPr="008721C4" w:rsidRDefault="008721C4" w:rsidP="008721C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8721C4">
        <w:rPr>
          <w:rFonts w:ascii="Times New Roman" w:hAnsi="Times New Roman" w:cs="Times New Roman"/>
          <w:sz w:val="24"/>
          <w:szCs w:val="24"/>
          <w:lang w:val="fr-FR"/>
        </w:rPr>
        <w:t>float V,T,Dt;</w:t>
      </w:r>
    </w:p>
    <w:p w:rsidR="008721C4" w:rsidRDefault="00DF6976" w:rsidP="008721C4">
      <w:pPr>
        <w:spacing w:after="0"/>
        <w:rPr>
          <w:rFonts w:ascii="Times New Roman" w:hAnsi="Times New Roman" w:cs="Times New Roman"/>
          <w:i/>
          <w:sz w:val="18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575AB" wp14:editId="18902140">
                <wp:simplePos x="0" y="0"/>
                <wp:positionH relativeFrom="column">
                  <wp:posOffset>-36293</wp:posOffset>
                </wp:positionH>
                <wp:positionV relativeFrom="paragraph">
                  <wp:posOffset>186202</wp:posOffset>
                </wp:positionV>
                <wp:extent cx="3440430" cy="697523"/>
                <wp:effectExtent l="57150" t="19050" r="83820" b="1028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0430" cy="6975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2.85pt;margin-top:14.65pt;width:270.9pt;height:5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eceAIAAGUFAAAOAAAAZHJzL2Uyb0RvYy54bWysVFlrGzEQfi/0Pwi9N+sr15J1MA4phZCE&#10;JCXPslayBZJGlWSv3V/fkfaISQOB0hdJo7m/Oa6u90aTnfBBga3o+GREibAcamXXFf35cvvtgpIQ&#10;ma2ZBisqehCBXs+/frlqXCkmsAFdC0/QiA1l4yq6idGVRRH4RhgWTsAJi0wJ3rCIpF8XtWcNWje6&#10;mIxGZ0UDvnYeuAgBf29aJp1n+1IKHh+kDCISXVGMLebT53OVzmJ+xcq1Z26jeBcG+4coDFMWnQ6m&#10;blhkZOvVX6aM4h4CyHjCwRQgpeIi54DZjEfvsnneMCdyLghOcANM4f+Z5fe7R09UXdEZJZYZLNET&#10;gsbsWgsyS/A0LpQo9ewefUcFfKZc99KbdGMWZJ8hPQyQin0kHD+ns9loNkXkOfLOLs9PJ9NktHjT&#10;dj7E7wIMSY+KevSekWS7uxBb0V4kObNwq7TGf1Zqm84AWtXpLxOpb8RSe7JjWHHGubBx0nk8kkT/&#10;SbtIybXp5Fc8aNFafhISUcEExjmY3I/v7Y47u9qidFKTGMWgOP1csZNPqiL36qA8+Vx50MiewcZB&#10;2SgL/iMDOvYhy1a+R6DNO0GwgvqADeGhnZTg+K3CutyxEB+Zx9HAUuK4xwc8pIamotC9KNmA//3R&#10;f5LHjkUuJQ2OWkXDry3zghL9w2IvX46xSXA2MzE7PZ8g4Y85q2OO3ZolYG3HuFgcz88kH3X/lB7M&#10;K26FRfKKLGY5+q4oj74nlrFdAbhXuFgsshjOo2Pxzj473lc99d3L/pV51zVnxLa+h34sWfmuR1vZ&#10;VA8Li20EqXIDv+Ha4Y2znEeg2ztpWRzTWeptO87/AAAA//8DAFBLAwQUAAYACAAAACEAfKJtut8A&#10;AAAJAQAADwAAAGRycy9kb3ducmV2LnhtbEyPy07DMBBF90j8gzVI7FrnoRYa4lRQCbFCiIJEl05s&#10;4pB4HNluGv6+w6osR/fMnTPldrYDm7QPnUMB6TIBprFxqsNWwOfH8+IeWIgSlRwcagG/OsC2ur4q&#10;ZaHcCd/1tI8toxIMhRRgYhwLzkNjtJVh6UaNlH07b2Wk0bdceXmicjvwLEnW3MoO6YKRo94Z3fT7&#10;oyWNJzO9vXy1Hg+7vjn89DXPXr0Qtzfz4wOwqOd4geFPn3agIqfaHVEFNghYrO6IFJBtcmCUr/J1&#10;CqwmMN+kwKuS//+gOgMAAP//AwBQSwECLQAUAAYACAAAACEAtoM4kv4AAADhAQAAEwAAAAAAAAAA&#10;AAAAAAAAAAAAW0NvbnRlbnRfVHlwZXNdLnhtbFBLAQItABQABgAIAAAAIQA4/SH/1gAAAJQBAAAL&#10;AAAAAAAAAAAAAAAAAC8BAABfcmVscy8ucmVsc1BLAQItABQABgAIAAAAIQBRIqeceAIAAGUFAAAO&#10;AAAAAAAAAAAAAAAAAC4CAABkcnMvZTJvRG9jLnhtbFBLAQItABQABgAIAAAAIQB8om263wAAAAkB&#10;AAAPAAAAAAAAAAAAAAAAANIEAABkcnMvZG93bnJldi54bWxQSwUGAAAAAAQABADzAAAA3gUAAAAA&#10;" filled="f" strokecolor="#c0504d [3205]">
                <v:shadow on="t" color="black" opacity="22937f" origin=",.5" offset="0,.63889mm"/>
              </v:rect>
            </w:pict>
          </mc:Fallback>
        </mc:AlternateContent>
      </w:r>
      <w:r w:rsidR="008721C4" w:rsidRPr="00ED18C0">
        <w:rPr>
          <w:rFonts w:ascii="Times New Roman" w:hAnsi="Times New Roman" w:cs="Times New Roman"/>
          <w:sz w:val="24"/>
          <w:szCs w:val="24"/>
          <w:lang w:val="fr-FR"/>
        </w:rPr>
        <w:t xml:space="preserve">const float q = </w:t>
      </w:r>
      <w:r w:rsidR="008721C4">
        <w:rPr>
          <w:rFonts w:ascii="Times New Roman" w:hAnsi="Times New Roman" w:cs="Times New Roman"/>
          <w:sz w:val="24"/>
          <w:szCs w:val="24"/>
          <w:lang w:val="fr-FR"/>
        </w:rPr>
        <w:t>____________ ;</w:t>
      </w:r>
      <w:r w:rsidR="008721C4" w:rsidRPr="00ED18C0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8721C4" w:rsidRPr="00ED18C0">
        <w:rPr>
          <w:rFonts w:ascii="Times New Roman" w:hAnsi="Times New Roman" w:cs="Times New Roman"/>
          <w:i/>
          <w:sz w:val="18"/>
          <w:szCs w:val="24"/>
          <w:lang w:val="fr-FR"/>
        </w:rPr>
        <w:t>// Calcul du quantum</w:t>
      </w:r>
    </w:p>
    <w:p w:rsidR="008721C4" w:rsidRPr="00ED18C0" w:rsidRDefault="008721C4" w:rsidP="008721C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D18C0">
        <w:rPr>
          <w:rFonts w:ascii="Times New Roman" w:hAnsi="Times New Roman" w:cs="Times New Roman"/>
          <w:b/>
          <w:sz w:val="24"/>
          <w:szCs w:val="24"/>
          <w:lang w:val="fr-FR"/>
        </w:rPr>
        <w:t>void setup()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D18C0">
        <w:rPr>
          <w:rFonts w:ascii="Times New Roman" w:hAnsi="Times New Roman" w:cs="Times New Roman"/>
          <w:sz w:val="24"/>
          <w:szCs w:val="24"/>
          <w:lang w:val="fr-FR"/>
        </w:rPr>
        <w:t xml:space="preserve">{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</w:t>
      </w:r>
      <w:r w:rsidRPr="00ED18C0">
        <w:rPr>
          <w:rFonts w:ascii="Times New Roman" w:hAnsi="Times New Roman" w:cs="Times New Roman"/>
          <w:i/>
          <w:sz w:val="18"/>
          <w:szCs w:val="24"/>
          <w:lang w:val="fr-FR"/>
        </w:rPr>
        <w:t>// Setup</w:t>
      </w:r>
    </w:p>
    <w:p w:rsidR="008721C4" w:rsidRPr="00ED18C0" w:rsidRDefault="008721C4" w:rsidP="008721C4">
      <w:pPr>
        <w:spacing w:after="120"/>
        <w:rPr>
          <w:rFonts w:ascii="Times New Roman" w:hAnsi="Times New Roman" w:cs="Times New Roman"/>
          <w:i/>
          <w:sz w:val="18"/>
          <w:szCs w:val="24"/>
          <w:lang w:val="fr-FR"/>
        </w:rPr>
      </w:pPr>
      <w:r w:rsidRPr="00ED18C0">
        <w:rPr>
          <w:rFonts w:ascii="Times New Roman" w:hAnsi="Times New Roman" w:cs="Times New Roman"/>
          <w:sz w:val="24"/>
          <w:szCs w:val="24"/>
          <w:lang w:val="fr-FR"/>
        </w:rPr>
        <w:t xml:space="preserve">  Serial.begin(_</w:t>
      </w:r>
      <w:r>
        <w:rPr>
          <w:rFonts w:ascii="Times New Roman" w:hAnsi="Times New Roman" w:cs="Times New Roman"/>
          <w:sz w:val="24"/>
          <w:szCs w:val="24"/>
          <w:lang w:val="fr-FR"/>
        </w:rPr>
        <w:t>__</w:t>
      </w:r>
      <w:r w:rsidRPr="00ED18C0">
        <w:rPr>
          <w:rFonts w:ascii="Times New Roman" w:hAnsi="Times New Roman" w:cs="Times New Roman"/>
          <w:sz w:val="24"/>
          <w:szCs w:val="24"/>
          <w:lang w:val="fr-FR"/>
        </w:rPr>
        <w:t xml:space="preserve">___);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</w:t>
      </w:r>
      <w:r w:rsidRPr="00ED18C0">
        <w:rPr>
          <w:rFonts w:ascii="Times New Roman" w:hAnsi="Times New Roman" w:cs="Times New Roman"/>
          <w:i/>
          <w:sz w:val="18"/>
          <w:szCs w:val="24"/>
          <w:lang w:val="fr-FR"/>
        </w:rPr>
        <w:t>// liaison série</w:t>
      </w:r>
    </w:p>
    <w:p w:rsidR="008721C4" w:rsidRPr="00ED18C0" w:rsidRDefault="008721C4" w:rsidP="008721C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8721C4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3B7C3D" w:rsidRPr="003B7C3D">
        <w:rPr>
          <w:rFonts w:ascii="Times New Roman" w:hAnsi="Times New Roman" w:cs="Times New Roman"/>
          <w:sz w:val="24"/>
          <w:szCs w:val="24"/>
          <w:lang w:val="fr-FR"/>
        </w:rPr>
        <w:t xml:space="preserve">lcd.begin(16,2); </w:t>
      </w:r>
      <w:r w:rsidR="003B7C3D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</w:t>
      </w:r>
      <w:r w:rsidR="003B7C3D" w:rsidRPr="003B7C3D">
        <w:rPr>
          <w:rFonts w:ascii="Times New Roman" w:hAnsi="Times New Roman" w:cs="Times New Roman"/>
          <w:i/>
          <w:sz w:val="18"/>
          <w:szCs w:val="24"/>
          <w:lang w:val="fr-FR"/>
        </w:rPr>
        <w:t>// 16 colonnes 2 lignes</w:t>
      </w:r>
      <w:r w:rsidR="003B7C3D" w:rsidRPr="003B7C3D">
        <w:rPr>
          <w:rFonts w:ascii="Times New Roman" w:hAnsi="Times New Roman" w:cs="Times New Roman"/>
          <w:sz w:val="20"/>
          <w:szCs w:val="24"/>
          <w:lang w:val="fr-FR"/>
        </w:rPr>
        <w:t xml:space="preserve"> </w:t>
      </w:r>
      <w:r w:rsidRPr="00ED18C0">
        <w:rPr>
          <w:rFonts w:ascii="Times New Roman" w:hAnsi="Times New Roman" w:cs="Times New Roman"/>
          <w:sz w:val="24"/>
          <w:szCs w:val="24"/>
          <w:lang w:val="fr-FR"/>
        </w:rPr>
        <w:t>}</w:t>
      </w:r>
    </w:p>
    <w:p w:rsidR="008721C4" w:rsidRPr="00ED18C0" w:rsidRDefault="00DF6976" w:rsidP="008721C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 w:type="column"/>
      </w:r>
      <w:r w:rsidR="008721C4" w:rsidRPr="00ED18C0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void loop()</w:t>
      </w:r>
      <w:r w:rsidR="008721C4" w:rsidRPr="00ED18C0">
        <w:rPr>
          <w:rFonts w:ascii="Times New Roman" w:hAnsi="Times New Roman" w:cs="Times New Roman"/>
          <w:sz w:val="24"/>
          <w:szCs w:val="24"/>
          <w:lang w:val="fr-FR"/>
        </w:rPr>
        <w:t xml:space="preserve">             </w:t>
      </w:r>
      <w:r w:rsidR="008721C4">
        <w:rPr>
          <w:rFonts w:ascii="Times New Roman" w:hAnsi="Times New Roman" w:cs="Times New Roman"/>
          <w:sz w:val="24"/>
          <w:szCs w:val="24"/>
          <w:lang w:val="fr-FR"/>
        </w:rPr>
        <w:t xml:space="preserve">                 </w:t>
      </w:r>
      <w:r w:rsidR="008721C4" w:rsidRPr="00ED18C0">
        <w:rPr>
          <w:rFonts w:ascii="Times New Roman" w:hAnsi="Times New Roman" w:cs="Times New Roman"/>
          <w:i/>
          <w:sz w:val="18"/>
          <w:szCs w:val="24"/>
          <w:lang w:val="fr-FR"/>
        </w:rPr>
        <w:t xml:space="preserve">// </w:t>
      </w:r>
      <w:r w:rsidR="008721C4">
        <w:rPr>
          <w:rFonts w:ascii="Times New Roman" w:hAnsi="Times New Roman" w:cs="Times New Roman"/>
          <w:i/>
          <w:sz w:val="18"/>
          <w:szCs w:val="24"/>
          <w:lang w:val="fr-FR"/>
        </w:rPr>
        <w:t xml:space="preserve"> </w:t>
      </w:r>
      <w:r w:rsidR="008721C4" w:rsidRPr="00ED18C0">
        <w:rPr>
          <w:rFonts w:ascii="Times New Roman" w:hAnsi="Times New Roman" w:cs="Times New Roman"/>
          <w:i/>
          <w:sz w:val="18"/>
          <w:szCs w:val="24"/>
          <w:lang w:val="fr-FR"/>
        </w:rPr>
        <w:t>Programme principal</w:t>
      </w:r>
    </w:p>
    <w:p w:rsidR="008721C4" w:rsidRPr="00ED18C0" w:rsidRDefault="008721C4" w:rsidP="008721C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D18C0">
        <w:rPr>
          <w:rFonts w:ascii="Times New Roman" w:hAnsi="Times New Roman" w:cs="Times New Roman"/>
          <w:sz w:val="24"/>
          <w:szCs w:val="24"/>
          <w:lang w:val="fr-FR"/>
        </w:rPr>
        <w:t>{</w:t>
      </w:r>
    </w:p>
    <w:p w:rsidR="008721C4" w:rsidRPr="008721C4" w:rsidRDefault="008721C4" w:rsidP="008721C4">
      <w:pPr>
        <w:spacing w:before="120" w:after="0"/>
        <w:rPr>
          <w:rFonts w:ascii="Times New Roman" w:hAnsi="Times New Roman" w:cs="Times New Roman"/>
          <w:sz w:val="24"/>
          <w:szCs w:val="24"/>
          <w:lang w:val="fr-FR"/>
        </w:rPr>
      </w:pPr>
      <w:r w:rsidRPr="00ED18C0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8721C4">
        <w:rPr>
          <w:rFonts w:ascii="Times New Roman" w:hAnsi="Times New Roman" w:cs="Times New Roman"/>
          <w:sz w:val="24"/>
          <w:szCs w:val="24"/>
          <w:lang w:val="fr-FR"/>
        </w:rPr>
        <w:t xml:space="preserve">  N=0; </w:t>
      </w:r>
      <w:r w:rsidRPr="008721C4">
        <w:rPr>
          <w:rFonts w:ascii="Times New Roman" w:hAnsi="Times New Roman" w:cs="Times New Roman"/>
          <w:sz w:val="20"/>
          <w:szCs w:val="24"/>
          <w:lang w:val="fr-FR"/>
        </w:rPr>
        <w:t>//initialisation moyenne</w:t>
      </w:r>
    </w:p>
    <w:p w:rsidR="008721C4" w:rsidRPr="00630714" w:rsidRDefault="008721C4" w:rsidP="008721C4">
      <w:pPr>
        <w:spacing w:after="120"/>
        <w:rPr>
          <w:rFonts w:ascii="Times New Roman" w:hAnsi="Times New Roman" w:cs="Times New Roman"/>
          <w:i/>
          <w:sz w:val="18"/>
          <w:szCs w:val="24"/>
        </w:rPr>
      </w:pPr>
      <w:r w:rsidRPr="008721C4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630714">
        <w:rPr>
          <w:rFonts w:ascii="Times New Roman" w:hAnsi="Times New Roman" w:cs="Times New Roman"/>
          <w:sz w:val="24"/>
          <w:szCs w:val="24"/>
        </w:rPr>
        <w:t xml:space="preserve">for (i=0;_______;i++)            </w:t>
      </w:r>
      <w:r w:rsidRPr="00630714">
        <w:rPr>
          <w:rFonts w:ascii="Times New Roman" w:hAnsi="Times New Roman" w:cs="Times New Roman"/>
          <w:i/>
          <w:sz w:val="18"/>
          <w:szCs w:val="24"/>
        </w:rPr>
        <w:t>// Faire 10 fois</w:t>
      </w:r>
    </w:p>
    <w:p w:rsidR="008721C4" w:rsidRPr="00630714" w:rsidRDefault="008721C4" w:rsidP="008721C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30714">
        <w:rPr>
          <w:rFonts w:ascii="Times New Roman" w:hAnsi="Times New Roman" w:cs="Times New Roman"/>
          <w:sz w:val="24"/>
          <w:szCs w:val="24"/>
        </w:rPr>
        <w:t xml:space="preserve">              N+=analogRead(A0);</w:t>
      </w:r>
    </w:p>
    <w:p w:rsidR="008721C4" w:rsidRPr="008721C4" w:rsidRDefault="008721C4" w:rsidP="008721C4">
      <w:pPr>
        <w:spacing w:before="120" w:after="0"/>
        <w:rPr>
          <w:rFonts w:ascii="Times New Roman" w:hAnsi="Times New Roman" w:cs="Times New Roman"/>
          <w:sz w:val="24"/>
          <w:szCs w:val="24"/>
          <w:lang w:val="fr-FR"/>
        </w:rPr>
      </w:pPr>
      <w:r w:rsidRPr="00630714">
        <w:rPr>
          <w:rFonts w:ascii="Times New Roman" w:hAnsi="Times New Roman" w:cs="Times New Roman"/>
          <w:sz w:val="24"/>
          <w:szCs w:val="24"/>
        </w:rPr>
        <w:t xml:space="preserve">  </w:t>
      </w:r>
      <w:r w:rsidRPr="008721C4">
        <w:rPr>
          <w:rFonts w:ascii="Times New Roman" w:hAnsi="Times New Roman" w:cs="Times New Roman"/>
          <w:sz w:val="24"/>
          <w:szCs w:val="24"/>
          <w:lang w:val="fr-FR"/>
        </w:rPr>
        <w:t>N=</w:t>
      </w:r>
      <w:r>
        <w:rPr>
          <w:rFonts w:ascii="Times New Roman" w:hAnsi="Times New Roman" w:cs="Times New Roman"/>
          <w:sz w:val="24"/>
          <w:szCs w:val="24"/>
          <w:lang w:val="fr-FR"/>
        </w:rPr>
        <w:t>___________</w:t>
      </w:r>
      <w:r w:rsidRPr="008721C4">
        <w:rPr>
          <w:rFonts w:ascii="Times New Roman" w:hAnsi="Times New Roman" w:cs="Times New Roman"/>
          <w:sz w:val="24"/>
          <w:szCs w:val="24"/>
          <w:lang w:val="fr-FR"/>
        </w:rPr>
        <w:t>;// Moyenne de 10 mesures</w:t>
      </w:r>
    </w:p>
    <w:p w:rsidR="008721C4" w:rsidRPr="008721C4" w:rsidRDefault="008721C4" w:rsidP="008721C4">
      <w:pPr>
        <w:spacing w:before="120" w:after="0"/>
        <w:rPr>
          <w:rFonts w:ascii="Times New Roman" w:hAnsi="Times New Roman" w:cs="Times New Roman"/>
          <w:sz w:val="24"/>
          <w:szCs w:val="24"/>
          <w:lang w:val="fr-FR"/>
        </w:rPr>
      </w:pPr>
      <w:r w:rsidRPr="008721C4">
        <w:rPr>
          <w:rFonts w:ascii="Times New Roman" w:hAnsi="Times New Roman" w:cs="Times New Roman"/>
          <w:sz w:val="24"/>
          <w:szCs w:val="24"/>
          <w:lang w:val="fr-FR"/>
        </w:rPr>
        <w:t xml:space="preserve">  V=</w:t>
      </w:r>
      <w:r>
        <w:rPr>
          <w:rFonts w:ascii="Times New Roman" w:hAnsi="Times New Roman" w:cs="Times New Roman"/>
          <w:sz w:val="24"/>
          <w:szCs w:val="24"/>
          <w:lang w:val="fr-FR"/>
        </w:rPr>
        <w:t>__________</w:t>
      </w:r>
      <w:r w:rsidRPr="008721C4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8721C4" w:rsidRPr="00630714" w:rsidRDefault="008721C4" w:rsidP="008721C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8721C4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630714">
        <w:rPr>
          <w:rFonts w:ascii="Times New Roman" w:hAnsi="Times New Roman" w:cs="Times New Roman"/>
          <w:sz w:val="24"/>
          <w:szCs w:val="24"/>
        </w:rPr>
        <w:t>T=___________________________________;</w:t>
      </w:r>
    </w:p>
    <w:p w:rsidR="008721C4" w:rsidRPr="00630714" w:rsidRDefault="008721C4" w:rsidP="008721C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630714">
        <w:rPr>
          <w:rFonts w:ascii="Times New Roman" w:hAnsi="Times New Roman" w:cs="Times New Roman"/>
          <w:sz w:val="24"/>
          <w:szCs w:val="24"/>
        </w:rPr>
        <w:t>Serial.println(T,1);</w:t>
      </w:r>
    </w:p>
    <w:p w:rsidR="00DF6976" w:rsidRPr="00DF6976" w:rsidRDefault="00DF6976" w:rsidP="00DF697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float Uard=____,Umod=_____</w:t>
      </w:r>
      <w:r w:rsidRPr="00DF6976">
        <w:rPr>
          <w:rFonts w:ascii="Times New Roman" w:hAnsi="Times New Roman" w:cs="Times New Roman"/>
          <w:sz w:val="24"/>
          <w:szCs w:val="24"/>
        </w:rPr>
        <w:t>,Uctn,Dt;</w:t>
      </w:r>
    </w:p>
    <w:p w:rsidR="00DF6976" w:rsidRPr="00DF6976" w:rsidRDefault="00DF6976" w:rsidP="00DF697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DF6976">
        <w:rPr>
          <w:rFonts w:ascii="Times New Roman" w:hAnsi="Times New Roman" w:cs="Times New Roman"/>
          <w:sz w:val="24"/>
          <w:szCs w:val="24"/>
        </w:rPr>
        <w:t xml:space="preserve">  Uctn=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F6976">
        <w:rPr>
          <w:rFonts w:ascii="Times New Roman" w:hAnsi="Times New Roman" w:cs="Times New Roman"/>
          <w:sz w:val="24"/>
          <w:szCs w:val="24"/>
        </w:rPr>
        <w:t>;</w:t>
      </w:r>
    </w:p>
    <w:p w:rsidR="00DF6976" w:rsidRPr="00DF6976" w:rsidRDefault="00DF6976" w:rsidP="00DF6976">
      <w:pPr>
        <w:spacing w:before="120" w:after="0"/>
        <w:rPr>
          <w:rFonts w:ascii="Times New Roman" w:hAnsi="Times New Roman" w:cs="Times New Roman"/>
          <w:szCs w:val="24"/>
        </w:rPr>
      </w:pPr>
      <w:r w:rsidRPr="00DF6976">
        <w:rPr>
          <w:rFonts w:ascii="Times New Roman" w:hAnsi="Times New Roman" w:cs="Times New Roman"/>
          <w:szCs w:val="24"/>
        </w:rPr>
        <w:t>Dt=sqrt(Uctn*Uctn+Uard*Uard+Umod*Umod)+0.05;</w:t>
      </w:r>
    </w:p>
    <w:p w:rsidR="008721C4" w:rsidRPr="008721C4" w:rsidRDefault="00DF6976" w:rsidP="008721C4">
      <w:pPr>
        <w:spacing w:before="120" w:after="0"/>
        <w:rPr>
          <w:rFonts w:ascii="Times New Roman" w:hAnsi="Times New Roman" w:cs="Times New Roman"/>
          <w:sz w:val="24"/>
          <w:szCs w:val="24"/>
          <w:lang w:val="fr-FR"/>
        </w:rPr>
      </w:pPr>
      <w:r w:rsidRPr="00DF6976">
        <w:rPr>
          <w:rFonts w:ascii="Times New Roman" w:hAnsi="Times New Roman" w:cs="Times New Roman"/>
          <w:sz w:val="24"/>
          <w:szCs w:val="24"/>
        </w:rPr>
        <w:t xml:space="preserve">  afficheLCD();</w:t>
      </w:r>
      <w:r w:rsidR="008721C4" w:rsidRPr="008721C4">
        <w:rPr>
          <w:rFonts w:ascii="Times New Roman" w:hAnsi="Times New Roman" w:cs="Times New Roman"/>
          <w:sz w:val="24"/>
          <w:szCs w:val="24"/>
          <w:lang w:val="fr-FR"/>
        </w:rPr>
        <w:t>}</w:t>
      </w:r>
    </w:p>
    <w:p w:rsidR="008721C4" w:rsidRPr="00ED18C0" w:rsidRDefault="008721C4" w:rsidP="008721C4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ED18C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8721C4" w:rsidRDefault="008721C4" w:rsidP="008721C4">
      <w:pPr>
        <w:rPr>
          <w:lang w:val="fr-FR"/>
        </w:rPr>
        <w:sectPr w:rsidR="008721C4" w:rsidSect="00ED18C0">
          <w:type w:val="continuous"/>
          <w:pgSz w:w="12240" w:h="15840"/>
          <w:pgMar w:top="851" w:right="900" w:bottom="851" w:left="851" w:header="720" w:footer="720" w:gutter="0"/>
          <w:cols w:num="2" w:space="709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0"/>
        <w:gridCol w:w="1811"/>
        <w:gridCol w:w="1779"/>
        <w:gridCol w:w="1666"/>
        <w:gridCol w:w="1770"/>
      </w:tblGrid>
      <w:tr w:rsidR="00DC5EC8" w:rsidTr="001E0EAA">
        <w:tc>
          <w:tcPr>
            <w:tcW w:w="1830" w:type="dxa"/>
            <w:vMerge w:val="restart"/>
            <w:vAlign w:val="center"/>
          </w:tcPr>
          <w:p w:rsidR="00DC5EC8" w:rsidRDefault="00DC5EC8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lastRenderedPageBreak/>
              <w:t>Appel 3</w:t>
            </w:r>
            <w:r>
              <w:rPr>
                <w:lang w:val="fr-FR"/>
              </w:rPr>
              <w:br/>
              <w:t>M Pattyn</w:t>
            </w:r>
          </w:p>
        </w:tc>
        <w:tc>
          <w:tcPr>
            <w:tcW w:w="1811" w:type="dxa"/>
          </w:tcPr>
          <w:p w:rsidR="00DC5EC8" w:rsidRDefault="00DC5EC8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heure</w:t>
            </w:r>
          </w:p>
        </w:tc>
        <w:tc>
          <w:tcPr>
            <w:tcW w:w="1779" w:type="dxa"/>
          </w:tcPr>
          <w:p w:rsidR="00DC5EC8" w:rsidRDefault="00DC5EC8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Aide</w:t>
            </w:r>
          </w:p>
        </w:tc>
        <w:tc>
          <w:tcPr>
            <w:tcW w:w="1666" w:type="dxa"/>
          </w:tcPr>
          <w:p w:rsidR="00DC5EC8" w:rsidRDefault="00DC5EC8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Visa</w:t>
            </w:r>
          </w:p>
        </w:tc>
        <w:tc>
          <w:tcPr>
            <w:tcW w:w="1770" w:type="dxa"/>
          </w:tcPr>
          <w:p w:rsidR="00DC5EC8" w:rsidRDefault="00EE021F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DC5EC8">
              <w:rPr>
                <w:lang w:val="fr-FR"/>
              </w:rPr>
              <w:t xml:space="preserve"> pts</w:t>
            </w:r>
          </w:p>
        </w:tc>
      </w:tr>
      <w:tr w:rsidR="00DC5EC8" w:rsidTr="001E0EAA">
        <w:tc>
          <w:tcPr>
            <w:tcW w:w="1830" w:type="dxa"/>
            <w:vMerge/>
          </w:tcPr>
          <w:p w:rsidR="00DC5EC8" w:rsidRDefault="00DC5EC8" w:rsidP="001E0EAA">
            <w:pPr>
              <w:rPr>
                <w:lang w:val="fr-FR"/>
              </w:rPr>
            </w:pPr>
          </w:p>
        </w:tc>
        <w:tc>
          <w:tcPr>
            <w:tcW w:w="1811" w:type="dxa"/>
          </w:tcPr>
          <w:p w:rsidR="00DC5EC8" w:rsidRDefault="00DC5EC8" w:rsidP="001E0EAA">
            <w:pPr>
              <w:rPr>
                <w:lang w:val="fr-FR"/>
              </w:rPr>
            </w:pPr>
          </w:p>
        </w:tc>
        <w:tc>
          <w:tcPr>
            <w:tcW w:w="1779" w:type="dxa"/>
          </w:tcPr>
          <w:p w:rsidR="00DC5EC8" w:rsidRPr="00346AAE" w:rsidRDefault="00DC5EC8" w:rsidP="001E0EAA">
            <w:pPr>
              <w:rPr>
                <w:sz w:val="40"/>
                <w:lang w:val="fr-FR"/>
              </w:rPr>
            </w:pPr>
          </w:p>
        </w:tc>
        <w:tc>
          <w:tcPr>
            <w:tcW w:w="1666" w:type="dxa"/>
          </w:tcPr>
          <w:p w:rsidR="00DC5EC8" w:rsidRDefault="00DC5EC8" w:rsidP="001E0EAA">
            <w:pPr>
              <w:rPr>
                <w:lang w:val="fr-FR"/>
              </w:rPr>
            </w:pPr>
          </w:p>
        </w:tc>
        <w:tc>
          <w:tcPr>
            <w:tcW w:w="1770" w:type="dxa"/>
          </w:tcPr>
          <w:p w:rsidR="00DC5EC8" w:rsidRDefault="00DC5EC8" w:rsidP="001E0EAA">
            <w:pPr>
              <w:rPr>
                <w:lang w:val="fr-FR"/>
              </w:rPr>
            </w:pPr>
          </w:p>
        </w:tc>
      </w:tr>
    </w:tbl>
    <w:p w:rsidR="00DF6976" w:rsidRPr="00DF6976" w:rsidRDefault="00DF6976" w:rsidP="00DF6976">
      <w:pPr>
        <w:pStyle w:val="Titre2"/>
        <w:rPr>
          <w:lang w:val="fr-FR"/>
        </w:rPr>
      </w:pPr>
      <w:bookmarkStart w:id="3" w:name="étape-4-fidélité-et-incertitudes"/>
      <w:bookmarkEnd w:id="2"/>
      <w:r w:rsidRPr="00DF6976">
        <w:rPr>
          <w:lang w:val="fr-FR"/>
        </w:rPr>
        <w:lastRenderedPageBreak/>
        <w:t>Étape 4 : Régulation TOR à deux seuils et amélioration</w:t>
      </w:r>
    </w:p>
    <w:p w:rsidR="00DF6976" w:rsidRDefault="00DF6976" w:rsidP="00DF6976">
      <w:pPr>
        <w:rPr>
          <w:lang w:val="fr-FR"/>
        </w:rPr>
      </w:pPr>
      <w:r w:rsidRPr="00DF6976">
        <w:rPr>
          <w:lang w:val="fr-FR"/>
        </w:rPr>
        <w:t>Écrire un programme pour effectuer une régulation TOR à 2 seuils.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0"/>
        <w:gridCol w:w="1713"/>
        <w:gridCol w:w="98"/>
        <w:gridCol w:w="1779"/>
        <w:gridCol w:w="1776"/>
        <w:gridCol w:w="1660"/>
      </w:tblGrid>
      <w:tr w:rsidR="00D750B5" w:rsidTr="0028377A">
        <w:trPr>
          <w:gridAfter w:val="1"/>
          <w:wAfter w:w="1660" w:type="dxa"/>
        </w:trPr>
        <w:tc>
          <w:tcPr>
            <w:tcW w:w="3543" w:type="dxa"/>
            <w:gridSpan w:val="2"/>
          </w:tcPr>
          <w:p w:rsidR="00D750B5" w:rsidRPr="00D750B5" w:rsidRDefault="00D750B5" w:rsidP="00DF6976">
            <w:pPr>
              <w:rPr>
                <w:b/>
                <w:sz w:val="24"/>
                <w:lang w:val="fr-FR"/>
              </w:rPr>
            </w:pPr>
            <w:r w:rsidRPr="00D750B5">
              <w:rPr>
                <w:b/>
                <w:sz w:val="24"/>
                <w:lang w:val="fr-FR"/>
              </w:rPr>
              <w:t xml:space="preserve">Cahier des charges </w:t>
            </w:r>
          </w:p>
        </w:tc>
        <w:tc>
          <w:tcPr>
            <w:tcW w:w="3653" w:type="dxa"/>
            <w:gridSpan w:val="3"/>
          </w:tcPr>
          <w:p w:rsidR="00D750B5" w:rsidRPr="00D750B5" w:rsidRDefault="0028377A" w:rsidP="00DF6976">
            <w:pPr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Complet / Partiel/ Non R</w:t>
            </w:r>
            <w:r w:rsidR="00D750B5" w:rsidRPr="00D750B5">
              <w:rPr>
                <w:b/>
                <w:sz w:val="24"/>
                <w:lang w:val="fr-FR"/>
              </w:rPr>
              <w:t>empli</w:t>
            </w:r>
          </w:p>
        </w:tc>
      </w:tr>
      <w:tr w:rsidR="00D750B5" w:rsidRPr="003B7C3D" w:rsidTr="0028377A">
        <w:trPr>
          <w:gridAfter w:val="1"/>
          <w:wAfter w:w="1660" w:type="dxa"/>
        </w:trPr>
        <w:tc>
          <w:tcPr>
            <w:tcW w:w="3543" w:type="dxa"/>
            <w:gridSpan w:val="2"/>
          </w:tcPr>
          <w:p w:rsidR="00D750B5" w:rsidRDefault="00D750B5" w:rsidP="00CA6CCA">
            <w:pPr>
              <w:rPr>
                <w:lang w:val="fr-FR"/>
              </w:rPr>
            </w:pPr>
            <w:r>
              <w:rPr>
                <w:lang w:val="fr-FR"/>
              </w:rPr>
              <w:t xml:space="preserve">Ecran LCD </w:t>
            </w:r>
            <w:r w:rsidR="00CA6CCA">
              <w:rPr>
                <w:lang w:val="fr-FR"/>
              </w:rPr>
              <w:t>ligne 1 : T et Dt</w:t>
            </w:r>
          </w:p>
        </w:tc>
        <w:tc>
          <w:tcPr>
            <w:tcW w:w="3653" w:type="dxa"/>
            <w:gridSpan w:val="3"/>
          </w:tcPr>
          <w:p w:rsidR="00D750B5" w:rsidRDefault="00D750B5" w:rsidP="00DF6976">
            <w:pPr>
              <w:rPr>
                <w:lang w:val="fr-FR"/>
              </w:rPr>
            </w:pPr>
          </w:p>
        </w:tc>
      </w:tr>
      <w:tr w:rsidR="00CA6CCA" w:rsidRPr="003B7C3D" w:rsidTr="0028377A">
        <w:trPr>
          <w:gridAfter w:val="1"/>
          <w:wAfter w:w="1660" w:type="dxa"/>
        </w:trPr>
        <w:tc>
          <w:tcPr>
            <w:tcW w:w="3543" w:type="dxa"/>
            <w:gridSpan w:val="2"/>
          </w:tcPr>
          <w:p w:rsidR="00CA6CCA" w:rsidRDefault="00CA6CCA" w:rsidP="00CA6CCA">
            <w:pPr>
              <w:rPr>
                <w:lang w:val="fr-FR"/>
              </w:rPr>
            </w:pPr>
            <w:r>
              <w:rPr>
                <w:lang w:val="fr-FR"/>
              </w:rPr>
              <w:t>Ecran LCD ligne 2 : Cb et Ch</w:t>
            </w:r>
          </w:p>
        </w:tc>
        <w:tc>
          <w:tcPr>
            <w:tcW w:w="3653" w:type="dxa"/>
            <w:gridSpan w:val="3"/>
          </w:tcPr>
          <w:p w:rsidR="00CA6CCA" w:rsidRDefault="00CA6CCA" w:rsidP="00DF6976">
            <w:pPr>
              <w:rPr>
                <w:lang w:val="fr-FR"/>
              </w:rPr>
            </w:pPr>
          </w:p>
        </w:tc>
      </w:tr>
      <w:tr w:rsidR="00D750B5" w:rsidTr="0028377A">
        <w:trPr>
          <w:gridAfter w:val="1"/>
          <w:wAfter w:w="1660" w:type="dxa"/>
        </w:trPr>
        <w:tc>
          <w:tcPr>
            <w:tcW w:w="3543" w:type="dxa"/>
            <w:gridSpan w:val="2"/>
          </w:tcPr>
          <w:p w:rsidR="00D750B5" w:rsidRDefault="00D750B5" w:rsidP="00DF6976">
            <w:pPr>
              <w:rPr>
                <w:lang w:val="fr-FR"/>
              </w:rPr>
            </w:pPr>
            <w:r>
              <w:rPr>
                <w:lang w:val="fr-FR"/>
              </w:rPr>
              <w:t>Rétroéclairage</w:t>
            </w:r>
            <w:r w:rsidR="00CA6CCA">
              <w:rPr>
                <w:lang w:val="fr-FR"/>
              </w:rPr>
              <w:t xml:space="preserve"> four allumé</w:t>
            </w:r>
          </w:p>
        </w:tc>
        <w:tc>
          <w:tcPr>
            <w:tcW w:w="3653" w:type="dxa"/>
            <w:gridSpan w:val="3"/>
          </w:tcPr>
          <w:p w:rsidR="00D750B5" w:rsidRDefault="00D750B5" w:rsidP="00DF6976">
            <w:pPr>
              <w:rPr>
                <w:lang w:val="fr-FR"/>
              </w:rPr>
            </w:pPr>
          </w:p>
        </w:tc>
      </w:tr>
      <w:tr w:rsidR="00D750B5" w:rsidTr="0028377A">
        <w:trPr>
          <w:gridAfter w:val="1"/>
          <w:wAfter w:w="1660" w:type="dxa"/>
        </w:trPr>
        <w:tc>
          <w:tcPr>
            <w:tcW w:w="3543" w:type="dxa"/>
            <w:gridSpan w:val="2"/>
          </w:tcPr>
          <w:p w:rsidR="00D750B5" w:rsidRDefault="00D750B5" w:rsidP="00DF6976">
            <w:pPr>
              <w:rPr>
                <w:lang w:val="fr-FR"/>
              </w:rPr>
            </w:pPr>
            <w:r>
              <w:rPr>
                <w:lang w:val="fr-FR"/>
              </w:rPr>
              <w:t>Traceur série</w:t>
            </w:r>
            <w:r w:rsidR="00630714">
              <w:rPr>
                <w:lang w:val="fr-FR"/>
              </w:rPr>
              <w:t> : T</w:t>
            </w:r>
          </w:p>
        </w:tc>
        <w:tc>
          <w:tcPr>
            <w:tcW w:w="3653" w:type="dxa"/>
            <w:gridSpan w:val="3"/>
          </w:tcPr>
          <w:p w:rsidR="00D750B5" w:rsidRDefault="00D750B5" w:rsidP="00DF6976">
            <w:pPr>
              <w:rPr>
                <w:lang w:val="fr-FR"/>
              </w:rPr>
            </w:pPr>
          </w:p>
        </w:tc>
      </w:tr>
      <w:tr w:rsidR="00630714" w:rsidTr="0028377A">
        <w:trPr>
          <w:gridAfter w:val="1"/>
          <w:wAfter w:w="1660" w:type="dxa"/>
        </w:trPr>
        <w:tc>
          <w:tcPr>
            <w:tcW w:w="3543" w:type="dxa"/>
            <w:gridSpan w:val="2"/>
          </w:tcPr>
          <w:p w:rsidR="00630714" w:rsidRDefault="00630714" w:rsidP="00630714">
            <w:pPr>
              <w:rPr>
                <w:lang w:val="fr-FR"/>
              </w:rPr>
            </w:pPr>
            <w:r>
              <w:rPr>
                <w:lang w:val="fr-FR"/>
              </w:rPr>
              <w:t>Traceur consigne active</w:t>
            </w:r>
          </w:p>
        </w:tc>
        <w:tc>
          <w:tcPr>
            <w:tcW w:w="3653" w:type="dxa"/>
            <w:gridSpan w:val="3"/>
          </w:tcPr>
          <w:p w:rsidR="00630714" w:rsidRDefault="00630714" w:rsidP="00DF6976">
            <w:pPr>
              <w:rPr>
                <w:lang w:val="fr-FR"/>
              </w:rPr>
            </w:pPr>
          </w:p>
        </w:tc>
      </w:tr>
      <w:tr w:rsidR="00D750B5" w:rsidTr="0028377A">
        <w:trPr>
          <w:gridAfter w:val="1"/>
          <w:wAfter w:w="1660" w:type="dxa"/>
        </w:trPr>
        <w:tc>
          <w:tcPr>
            <w:tcW w:w="3543" w:type="dxa"/>
            <w:gridSpan w:val="2"/>
          </w:tcPr>
          <w:p w:rsidR="00D750B5" w:rsidRDefault="00D750B5" w:rsidP="00DF6976">
            <w:pPr>
              <w:rPr>
                <w:lang w:val="fr-FR"/>
              </w:rPr>
            </w:pPr>
            <w:r>
              <w:rPr>
                <w:lang w:val="fr-FR"/>
              </w:rPr>
              <w:t xml:space="preserve">Cadencement 1 s </w:t>
            </w:r>
          </w:p>
        </w:tc>
        <w:tc>
          <w:tcPr>
            <w:tcW w:w="3653" w:type="dxa"/>
            <w:gridSpan w:val="3"/>
          </w:tcPr>
          <w:p w:rsidR="00D750B5" w:rsidRDefault="00D750B5" w:rsidP="00DF6976">
            <w:pPr>
              <w:rPr>
                <w:lang w:val="fr-FR"/>
              </w:rPr>
            </w:pPr>
          </w:p>
        </w:tc>
      </w:tr>
      <w:tr w:rsidR="00D750B5" w:rsidTr="0028377A">
        <w:trPr>
          <w:gridAfter w:val="1"/>
          <w:wAfter w:w="1660" w:type="dxa"/>
        </w:trPr>
        <w:tc>
          <w:tcPr>
            <w:tcW w:w="3543" w:type="dxa"/>
            <w:gridSpan w:val="2"/>
          </w:tcPr>
          <w:p w:rsidR="00D750B5" w:rsidRDefault="00D750B5" w:rsidP="00DF6976">
            <w:pPr>
              <w:rPr>
                <w:lang w:val="fr-FR"/>
              </w:rPr>
            </w:pPr>
            <w:r>
              <w:rPr>
                <w:lang w:val="fr-FR"/>
              </w:rPr>
              <w:t>Changement consignes</w:t>
            </w:r>
            <w:r w:rsidR="0028377A">
              <w:rPr>
                <w:lang w:val="fr-FR"/>
              </w:rPr>
              <w:t xml:space="preserve"> </w:t>
            </w:r>
          </w:p>
        </w:tc>
        <w:tc>
          <w:tcPr>
            <w:tcW w:w="3653" w:type="dxa"/>
            <w:gridSpan w:val="3"/>
          </w:tcPr>
          <w:p w:rsidR="00D750B5" w:rsidRDefault="00D750B5" w:rsidP="00DF6976">
            <w:pPr>
              <w:rPr>
                <w:lang w:val="fr-FR"/>
              </w:rPr>
            </w:pPr>
          </w:p>
        </w:tc>
      </w:tr>
      <w:tr w:rsidR="00DC5EC8" w:rsidTr="0028377A">
        <w:tc>
          <w:tcPr>
            <w:tcW w:w="1830" w:type="dxa"/>
            <w:vMerge w:val="restart"/>
            <w:vAlign w:val="center"/>
          </w:tcPr>
          <w:p w:rsidR="00DC5EC8" w:rsidRDefault="00DC5EC8" w:rsidP="00DC5EC8">
            <w:pPr>
              <w:jc w:val="center"/>
              <w:rPr>
                <w:lang w:val="fr-FR"/>
              </w:rPr>
            </w:pPr>
            <w:bookmarkStart w:id="4" w:name="étape-5-balance-100-arduino-sans-pc"/>
            <w:bookmarkEnd w:id="3"/>
            <w:r>
              <w:rPr>
                <w:lang w:val="fr-FR"/>
              </w:rPr>
              <w:t>Appel 4</w:t>
            </w:r>
            <w:r>
              <w:rPr>
                <w:lang w:val="fr-FR"/>
              </w:rPr>
              <w:br/>
              <w:t>M Pattyn</w:t>
            </w:r>
          </w:p>
        </w:tc>
        <w:tc>
          <w:tcPr>
            <w:tcW w:w="1811" w:type="dxa"/>
            <w:gridSpan w:val="2"/>
          </w:tcPr>
          <w:p w:rsidR="00DC5EC8" w:rsidRDefault="00DC5EC8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heure</w:t>
            </w:r>
          </w:p>
        </w:tc>
        <w:tc>
          <w:tcPr>
            <w:tcW w:w="1779" w:type="dxa"/>
          </w:tcPr>
          <w:p w:rsidR="00DC5EC8" w:rsidRDefault="00DC5EC8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Aide</w:t>
            </w:r>
          </w:p>
        </w:tc>
        <w:tc>
          <w:tcPr>
            <w:tcW w:w="1776" w:type="dxa"/>
          </w:tcPr>
          <w:p w:rsidR="00DC5EC8" w:rsidRDefault="00DC5EC8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Visa</w:t>
            </w:r>
          </w:p>
        </w:tc>
        <w:tc>
          <w:tcPr>
            <w:tcW w:w="1660" w:type="dxa"/>
          </w:tcPr>
          <w:p w:rsidR="00DC5EC8" w:rsidRDefault="00A1024C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="00DC5EC8">
              <w:rPr>
                <w:lang w:val="fr-FR"/>
              </w:rPr>
              <w:t xml:space="preserve"> pts</w:t>
            </w:r>
          </w:p>
        </w:tc>
      </w:tr>
      <w:tr w:rsidR="00DC5EC8" w:rsidTr="0028377A">
        <w:tc>
          <w:tcPr>
            <w:tcW w:w="1830" w:type="dxa"/>
            <w:vMerge/>
          </w:tcPr>
          <w:p w:rsidR="00DC5EC8" w:rsidRDefault="00DC5EC8" w:rsidP="001E0EAA">
            <w:pPr>
              <w:rPr>
                <w:lang w:val="fr-FR"/>
              </w:rPr>
            </w:pPr>
          </w:p>
        </w:tc>
        <w:tc>
          <w:tcPr>
            <w:tcW w:w="1811" w:type="dxa"/>
            <w:gridSpan w:val="2"/>
          </w:tcPr>
          <w:p w:rsidR="00DC5EC8" w:rsidRDefault="00DC5EC8" w:rsidP="001E0EAA">
            <w:pPr>
              <w:rPr>
                <w:lang w:val="fr-FR"/>
              </w:rPr>
            </w:pPr>
          </w:p>
        </w:tc>
        <w:tc>
          <w:tcPr>
            <w:tcW w:w="1779" w:type="dxa"/>
          </w:tcPr>
          <w:p w:rsidR="00DC5EC8" w:rsidRPr="00346AAE" w:rsidRDefault="00DC5EC8" w:rsidP="001E0EAA">
            <w:pPr>
              <w:rPr>
                <w:sz w:val="40"/>
                <w:lang w:val="fr-FR"/>
              </w:rPr>
            </w:pPr>
          </w:p>
        </w:tc>
        <w:tc>
          <w:tcPr>
            <w:tcW w:w="1776" w:type="dxa"/>
          </w:tcPr>
          <w:p w:rsidR="00DC5EC8" w:rsidRDefault="00DC5EC8" w:rsidP="001E0EAA">
            <w:pPr>
              <w:rPr>
                <w:lang w:val="fr-FR"/>
              </w:rPr>
            </w:pPr>
          </w:p>
        </w:tc>
        <w:tc>
          <w:tcPr>
            <w:tcW w:w="1660" w:type="dxa"/>
          </w:tcPr>
          <w:p w:rsidR="00DC5EC8" w:rsidRDefault="00DC5EC8" w:rsidP="001E0EAA">
            <w:pPr>
              <w:rPr>
                <w:lang w:val="fr-FR"/>
              </w:rPr>
            </w:pPr>
          </w:p>
        </w:tc>
      </w:tr>
    </w:tbl>
    <w:p w:rsidR="00A96549" w:rsidRPr="00DF6976" w:rsidRDefault="00A96549" w:rsidP="00DF6976">
      <w:pPr>
        <w:pStyle w:val="Titre2"/>
        <w:rPr>
          <w:lang w:val="fr-FR"/>
        </w:rPr>
      </w:pPr>
      <w:r w:rsidRPr="00A96549">
        <w:rPr>
          <w:lang w:val="fr-FR"/>
        </w:rPr>
        <w:t xml:space="preserve">Étape 5 : </w:t>
      </w:r>
      <w:r w:rsidR="000D5283" w:rsidRPr="000D5283">
        <w:rPr>
          <w:lang w:val="fr-FR"/>
        </w:rPr>
        <w:t>Analyse de la régulation Tout Ou Rien (TOR)</w:t>
      </w:r>
      <w:r w:rsidR="00DF6976" w:rsidRPr="00DF6976">
        <w:rPr>
          <w:lang w:val="fr-FR"/>
        </w:rPr>
        <w:t>:</w:t>
      </w:r>
    </w:p>
    <w:p w:rsidR="00A96549" w:rsidRDefault="00D750B5" w:rsidP="00DF6976">
      <w:pPr>
        <w:pStyle w:val="Compact"/>
        <w:rPr>
          <w:lang w:val="fr-FR"/>
        </w:rPr>
      </w:pPr>
      <w:r w:rsidRPr="00D750B5">
        <w:rPr>
          <w:lang w:val="fr-FR"/>
        </w:rPr>
        <w:t>Une fois le régime stabilisé (régime établi),  faites une capture du traceur série</w:t>
      </w:r>
      <w:r w:rsidR="00FB0994">
        <w:rPr>
          <w:lang w:val="fr-FR"/>
        </w:rPr>
        <w:t xml:space="preserve"> + annotations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125"/>
        <w:gridCol w:w="2126"/>
        <w:gridCol w:w="2126"/>
        <w:gridCol w:w="3370"/>
        <w:gridCol w:w="882"/>
      </w:tblGrid>
      <w:tr w:rsidR="000D5283" w:rsidTr="000D5283">
        <w:tc>
          <w:tcPr>
            <w:tcW w:w="2125" w:type="dxa"/>
          </w:tcPr>
          <w:p w:rsidR="000D5283" w:rsidRDefault="000D5283" w:rsidP="000D5283">
            <w:pPr>
              <w:pStyle w:val="Compact"/>
              <w:spacing w:before="120" w:after="120"/>
              <w:jc w:val="center"/>
              <w:rPr>
                <w:lang w:val="fr-FR"/>
              </w:rPr>
            </w:pPr>
            <w:r w:rsidRPr="000D5283">
              <w:rPr>
                <w:rStyle w:val="lev"/>
              </w:rPr>
              <w:t>Critère</w:t>
            </w:r>
          </w:p>
        </w:tc>
        <w:tc>
          <w:tcPr>
            <w:tcW w:w="4252" w:type="dxa"/>
            <w:gridSpan w:val="2"/>
            <w:vAlign w:val="center"/>
          </w:tcPr>
          <w:p w:rsidR="000D5283" w:rsidRDefault="000D5283" w:rsidP="000D5283">
            <w:pPr>
              <w:pStyle w:val="Compact"/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Mesure TOR à 2 seuils</w:t>
            </w:r>
          </w:p>
        </w:tc>
        <w:tc>
          <w:tcPr>
            <w:tcW w:w="3370" w:type="dxa"/>
          </w:tcPr>
          <w:p w:rsidR="000D5283" w:rsidRDefault="000D5283" w:rsidP="000D5283">
            <w:pPr>
              <w:pStyle w:val="Compact"/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TOR à 1 seuil</w:t>
            </w:r>
          </w:p>
        </w:tc>
        <w:tc>
          <w:tcPr>
            <w:tcW w:w="882" w:type="dxa"/>
          </w:tcPr>
          <w:p w:rsidR="000D5283" w:rsidRPr="000D5283" w:rsidRDefault="000D5283" w:rsidP="00D750B5">
            <w:pPr>
              <w:pStyle w:val="Compact"/>
              <w:spacing w:before="120" w:after="120"/>
              <w:rPr>
                <w:sz w:val="18"/>
                <w:lang w:val="fr-FR"/>
              </w:rPr>
            </w:pPr>
            <w:r w:rsidRPr="000D5283">
              <w:rPr>
                <w:sz w:val="18"/>
                <w:lang w:val="fr-FR"/>
              </w:rPr>
              <w:t>Gagnant</w:t>
            </w:r>
          </w:p>
        </w:tc>
      </w:tr>
      <w:tr w:rsidR="00EE021F" w:rsidRPr="003B7C3D" w:rsidTr="000D5283">
        <w:tc>
          <w:tcPr>
            <w:tcW w:w="2125" w:type="dxa"/>
            <w:vAlign w:val="center"/>
          </w:tcPr>
          <w:p w:rsidR="00EE021F" w:rsidRDefault="000D5283" w:rsidP="000D5283">
            <w:pPr>
              <w:pStyle w:val="Compact"/>
              <w:spacing w:before="120" w:after="120"/>
              <w:jc w:val="center"/>
              <w:rPr>
                <w:lang w:val="fr-FR"/>
              </w:rPr>
            </w:pPr>
            <w:r>
              <w:rPr>
                <w:rStyle w:val="lev"/>
              </w:rPr>
              <w:t>Précision</w:t>
            </w:r>
          </w:p>
        </w:tc>
        <w:tc>
          <w:tcPr>
            <w:tcW w:w="2126" w:type="dxa"/>
          </w:tcPr>
          <w:p w:rsidR="00EE021F" w:rsidRDefault="000D5283" w:rsidP="00D750B5">
            <w:pPr>
              <w:pStyle w:val="Compact"/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W = ___________</w:t>
            </w:r>
          </w:p>
          <w:p w:rsidR="000D5283" w:rsidRDefault="000D5283" w:rsidP="00D750B5">
            <w:pPr>
              <w:pStyle w:val="Compact"/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ΔW = _________</w:t>
            </w:r>
          </w:p>
        </w:tc>
        <w:tc>
          <w:tcPr>
            <w:tcW w:w="2126" w:type="dxa"/>
          </w:tcPr>
          <w:p w:rsidR="00EE021F" w:rsidRDefault="000D5283" w:rsidP="000D5283">
            <w:pPr>
              <w:pStyle w:val="Compact"/>
              <w:spacing w:before="120" w:after="120"/>
              <w:rPr>
                <w:lang w:val="fr-FR"/>
              </w:rPr>
            </w:pPr>
            <w:r w:rsidRPr="000D5283">
              <w:rPr>
                <w:lang w:val="fr-FR"/>
              </w:rPr>
              <w:t>Tmax = _______</w:t>
            </w:r>
          </w:p>
          <w:p w:rsidR="000D5283" w:rsidRDefault="000D5283" w:rsidP="000D5283">
            <w:pPr>
              <w:pStyle w:val="Compact"/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Tmin = ________</w:t>
            </w:r>
          </w:p>
        </w:tc>
        <w:tc>
          <w:tcPr>
            <w:tcW w:w="3370" w:type="dxa"/>
          </w:tcPr>
          <w:p w:rsidR="00EE021F" w:rsidRPr="000D5283" w:rsidRDefault="000D5283" w:rsidP="00D750B5">
            <w:pPr>
              <w:pStyle w:val="Compact"/>
              <w:spacing w:before="120" w:after="120"/>
              <w:rPr>
                <w:lang w:val="fr-FR"/>
              </w:rPr>
            </w:pPr>
            <w:r w:rsidRPr="000D5283">
              <w:rPr>
                <w:lang w:val="fr-FR"/>
              </w:rPr>
              <w:t>la température reste souvent à l’intérieur du tunnel de ±5 % autour de la consigne</w:t>
            </w:r>
          </w:p>
        </w:tc>
        <w:tc>
          <w:tcPr>
            <w:tcW w:w="882" w:type="dxa"/>
          </w:tcPr>
          <w:p w:rsidR="00EE021F" w:rsidRDefault="00EE021F" w:rsidP="00D750B5">
            <w:pPr>
              <w:pStyle w:val="Compact"/>
              <w:spacing w:before="120" w:after="120"/>
              <w:rPr>
                <w:lang w:val="fr-FR"/>
              </w:rPr>
            </w:pPr>
          </w:p>
        </w:tc>
      </w:tr>
      <w:tr w:rsidR="000D5283" w:rsidRPr="003B7C3D" w:rsidTr="000D5283">
        <w:tc>
          <w:tcPr>
            <w:tcW w:w="2125" w:type="dxa"/>
            <w:vAlign w:val="center"/>
          </w:tcPr>
          <w:p w:rsidR="000D5283" w:rsidRPr="000D5283" w:rsidRDefault="000D5283" w:rsidP="000D5283">
            <w:pPr>
              <w:pStyle w:val="Compact"/>
              <w:spacing w:before="120" w:after="120"/>
              <w:jc w:val="center"/>
              <w:rPr>
                <w:rStyle w:val="lev"/>
              </w:rPr>
            </w:pPr>
            <w:r>
              <w:rPr>
                <w:rStyle w:val="lev"/>
              </w:rPr>
              <w:t>Stabilité</w:t>
            </w:r>
          </w:p>
        </w:tc>
        <w:tc>
          <w:tcPr>
            <w:tcW w:w="4252" w:type="dxa"/>
            <w:gridSpan w:val="2"/>
          </w:tcPr>
          <w:p w:rsidR="007C6854" w:rsidRDefault="007C6854" w:rsidP="00D750B5">
            <w:pPr>
              <w:pStyle w:val="Compact"/>
              <w:spacing w:before="120" w:after="120"/>
              <w:rPr>
                <w:lang w:val="fr-F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 xml:space="preserve">D = </m:t>
                </m:r>
                <m:f>
                  <m:fPr>
                    <m:ctrlPr>
                      <w:rPr>
                        <w:rFonts w:ascii="Cambria Math" w:hAnsi="Cambria Math"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FR"/>
                          </w:rPr>
                          <m:t>max1-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h</m:t>
                            </m:r>
                          </m:sub>
                        </m:sSub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FR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hAnsi="Cambria Math"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fr-FR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fr-FR"/>
                  </w:rPr>
                  <m:t>=________________________</m:t>
                </m:r>
              </m:oMath>
            </m:oMathPara>
          </w:p>
          <w:p w:rsidR="000D5283" w:rsidRDefault="000D5283" w:rsidP="00D750B5">
            <w:pPr>
              <w:pStyle w:val="Compact"/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ΔT = __________</w:t>
            </w:r>
          </w:p>
        </w:tc>
        <w:tc>
          <w:tcPr>
            <w:tcW w:w="3370" w:type="dxa"/>
          </w:tcPr>
          <w:p w:rsidR="000D5283" w:rsidRDefault="007C6854" w:rsidP="007C6854">
            <w:pPr>
              <w:pStyle w:val="Compact"/>
              <w:spacing w:before="120" w:after="120"/>
              <w:rPr>
                <w:lang w:val="fr-FR"/>
              </w:rPr>
            </w:pPr>
            <w:r>
              <w:rPr>
                <w:sz w:val="22"/>
                <w:lang w:val="fr-FR"/>
              </w:rPr>
              <w:t>Dépassement inférieur à 20% de l’échelon</w:t>
            </w:r>
            <w:r w:rsidRPr="007C6854">
              <w:rPr>
                <w:sz w:val="22"/>
                <w:lang w:val="fr-FR"/>
              </w:rPr>
              <w:br/>
            </w:r>
            <w:r w:rsidR="000D5283" w:rsidRPr="007C6854">
              <w:rPr>
                <w:sz w:val="22"/>
                <w:lang w:val="fr-FR"/>
              </w:rPr>
              <w:t>amplitude thermique plus faible</w:t>
            </w:r>
          </w:p>
        </w:tc>
        <w:tc>
          <w:tcPr>
            <w:tcW w:w="882" w:type="dxa"/>
          </w:tcPr>
          <w:p w:rsidR="000D5283" w:rsidRDefault="000D5283" w:rsidP="00D750B5">
            <w:pPr>
              <w:pStyle w:val="Compact"/>
              <w:spacing w:before="120" w:after="120"/>
              <w:rPr>
                <w:lang w:val="fr-FR"/>
              </w:rPr>
            </w:pPr>
          </w:p>
        </w:tc>
      </w:tr>
      <w:tr w:rsidR="000D5283" w:rsidRPr="003B7C3D" w:rsidTr="000D5283">
        <w:tc>
          <w:tcPr>
            <w:tcW w:w="2125" w:type="dxa"/>
            <w:vAlign w:val="center"/>
          </w:tcPr>
          <w:p w:rsidR="000D5283" w:rsidRPr="007C6854" w:rsidRDefault="000D5283" w:rsidP="000D5283">
            <w:pPr>
              <w:pStyle w:val="Compact"/>
              <w:spacing w:before="120" w:after="120"/>
              <w:jc w:val="center"/>
              <w:rPr>
                <w:rStyle w:val="lev"/>
                <w:lang w:val="fr-FR"/>
              </w:rPr>
            </w:pPr>
            <w:r w:rsidRPr="007C6854">
              <w:rPr>
                <w:rStyle w:val="lev"/>
                <w:lang w:val="fr-FR"/>
              </w:rPr>
              <w:t>Rapidité</w:t>
            </w:r>
          </w:p>
        </w:tc>
        <w:tc>
          <w:tcPr>
            <w:tcW w:w="4252" w:type="dxa"/>
            <w:gridSpan w:val="2"/>
          </w:tcPr>
          <w:p w:rsidR="000D5283" w:rsidRDefault="00A47D58" w:rsidP="00A47D58">
            <w:pPr>
              <w:pStyle w:val="Compact"/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Pr="00A47D58">
              <w:rPr>
                <w:vertAlign w:val="subscript"/>
                <w:lang w:val="fr-FR"/>
              </w:rPr>
              <w:t>réponse</w:t>
            </w:r>
            <w:r w:rsidR="000D5283">
              <w:rPr>
                <w:lang w:val="fr-FR"/>
              </w:rPr>
              <w:t xml:space="preserve"> = _____________</w:t>
            </w:r>
          </w:p>
        </w:tc>
        <w:tc>
          <w:tcPr>
            <w:tcW w:w="3370" w:type="dxa"/>
          </w:tcPr>
          <w:p w:rsidR="000D5283" w:rsidRPr="000D5283" w:rsidRDefault="000D5283" w:rsidP="00A47D58">
            <w:pPr>
              <w:pStyle w:val="Compact"/>
              <w:spacing w:before="120" w:after="120"/>
              <w:rPr>
                <w:lang w:val="fr-FR"/>
              </w:rPr>
            </w:pPr>
            <w:r w:rsidRPr="000D5283">
              <w:rPr>
                <w:lang w:val="fr-FR"/>
              </w:rPr>
              <w:t xml:space="preserve">Cycle rapide, réponse </w:t>
            </w:r>
            <w:r w:rsidR="00A47D58">
              <w:rPr>
                <w:lang w:val="fr-FR"/>
              </w:rPr>
              <w:t xml:space="preserve">rapide </w:t>
            </w:r>
            <w:r w:rsidRPr="000D5283">
              <w:rPr>
                <w:lang w:val="fr-FR"/>
              </w:rPr>
              <w:t>à l’écart</w:t>
            </w:r>
          </w:p>
        </w:tc>
        <w:tc>
          <w:tcPr>
            <w:tcW w:w="882" w:type="dxa"/>
          </w:tcPr>
          <w:p w:rsidR="000D5283" w:rsidRDefault="000D5283" w:rsidP="00D750B5">
            <w:pPr>
              <w:pStyle w:val="Compact"/>
              <w:spacing w:before="120" w:after="120"/>
              <w:rPr>
                <w:lang w:val="fr-FR"/>
              </w:rPr>
            </w:pPr>
          </w:p>
        </w:tc>
      </w:tr>
      <w:tr w:rsidR="000D5283" w:rsidRPr="003B7C3D" w:rsidTr="000D5283">
        <w:tc>
          <w:tcPr>
            <w:tcW w:w="2125" w:type="dxa"/>
            <w:vAlign w:val="center"/>
          </w:tcPr>
          <w:p w:rsidR="000D5283" w:rsidRPr="007C6854" w:rsidRDefault="000D5283" w:rsidP="000D5283">
            <w:pPr>
              <w:pStyle w:val="Compact"/>
              <w:spacing w:before="120" w:after="120"/>
              <w:jc w:val="center"/>
              <w:rPr>
                <w:rStyle w:val="lev"/>
                <w:lang w:val="fr-FR"/>
              </w:rPr>
            </w:pPr>
            <w:r w:rsidRPr="007C6854">
              <w:rPr>
                <w:rStyle w:val="lev"/>
                <w:lang w:val="fr-FR"/>
              </w:rPr>
              <w:t>Durée de vie / sollicitation du process</w:t>
            </w:r>
          </w:p>
        </w:tc>
        <w:tc>
          <w:tcPr>
            <w:tcW w:w="4252" w:type="dxa"/>
            <w:gridSpan w:val="2"/>
          </w:tcPr>
          <w:p w:rsidR="000D5283" w:rsidRDefault="000D5283" w:rsidP="00D750B5">
            <w:pPr>
              <w:pStyle w:val="Compact"/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Période T= _______________</w:t>
            </w:r>
          </w:p>
          <w:p w:rsidR="000D5283" w:rsidRDefault="000D5283" w:rsidP="00D750B5">
            <w:pPr>
              <w:pStyle w:val="Compact"/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 xml:space="preserve">Rapport cyclique </w:t>
            </w:r>
            <w:r>
              <w:rPr>
                <w:lang w:val="fr-FR"/>
              </w:rPr>
              <w:sym w:font="Symbol" w:char="F061"/>
            </w:r>
            <w:r>
              <w:rPr>
                <w:lang w:val="fr-FR"/>
              </w:rPr>
              <w:t xml:space="preserve"> = </w:t>
            </w:r>
          </w:p>
        </w:tc>
        <w:tc>
          <w:tcPr>
            <w:tcW w:w="3370" w:type="dxa"/>
          </w:tcPr>
          <w:p w:rsidR="000D5283" w:rsidRPr="000D5283" w:rsidRDefault="000D5283" w:rsidP="00D750B5">
            <w:pPr>
              <w:pStyle w:val="Compact"/>
              <w:spacing w:before="120" w:after="120"/>
              <w:rPr>
                <w:lang w:val="fr-FR"/>
              </w:rPr>
            </w:pPr>
            <w:r w:rsidRPr="000D5283">
              <w:rPr>
                <w:lang w:val="fr-FR"/>
              </w:rPr>
              <w:t>Commutations très fréquentes → forte usure de l’actionneur et du système</w:t>
            </w:r>
          </w:p>
        </w:tc>
        <w:tc>
          <w:tcPr>
            <w:tcW w:w="882" w:type="dxa"/>
          </w:tcPr>
          <w:p w:rsidR="000D5283" w:rsidRDefault="000D5283" w:rsidP="00D750B5">
            <w:pPr>
              <w:pStyle w:val="Compact"/>
              <w:spacing w:before="120" w:after="120"/>
              <w:rPr>
                <w:lang w:val="fr-FR"/>
              </w:rPr>
            </w:pPr>
          </w:p>
        </w:tc>
      </w:tr>
    </w:tbl>
    <w:p w:rsidR="00CA6CCA" w:rsidRDefault="00CA6CCA" w:rsidP="00DF6976">
      <w:pPr>
        <w:pStyle w:val="Compact"/>
        <w:rPr>
          <w:lang w:val="fr-FR"/>
        </w:rPr>
      </w:pPr>
      <w:r w:rsidRPr="00CA6CCA">
        <w:rPr>
          <w:lang w:val="fr-FR"/>
        </w:rPr>
        <w:t>Concluez en identifiant les avantages et limites du fonctionnement Tout Ou Rien à 2 seuils par rapport à celui à 1 seuil.</w:t>
      </w:r>
    </w:p>
    <w:p w:rsidR="00CA6CCA" w:rsidRDefault="00CA6CCA" w:rsidP="00DF6976">
      <w:pPr>
        <w:pStyle w:val="Compact"/>
        <w:rPr>
          <w:lang w:val="fr-FR"/>
        </w:rPr>
      </w:pPr>
    </w:p>
    <w:p w:rsidR="00CA6CCA" w:rsidRDefault="00A1024C" w:rsidP="00A1024C">
      <w:pPr>
        <w:pStyle w:val="Compact"/>
        <w:spacing w:before="120" w:after="120"/>
        <w:rPr>
          <w:lang w:val="fr-FR"/>
        </w:rPr>
      </w:pPr>
      <w:r>
        <w:rPr>
          <w:lang w:val="fr-FR"/>
        </w:rPr>
        <w:t>Le TOR à 1 seuil est ________ rapide,  _________précis et _________ stable. Il sollicite ____________l’actionneur et le process.</w:t>
      </w:r>
    </w:p>
    <w:p w:rsidR="00A1024C" w:rsidRDefault="00A1024C" w:rsidP="00DF6976">
      <w:pPr>
        <w:pStyle w:val="Compact"/>
        <w:rPr>
          <w:lang w:val="fr-FR"/>
        </w:rPr>
      </w:pPr>
    </w:p>
    <w:p w:rsidR="00A1024C" w:rsidRDefault="00A1024C" w:rsidP="00A1024C">
      <w:pPr>
        <w:pStyle w:val="Compact"/>
        <w:spacing w:before="120" w:after="120"/>
        <w:rPr>
          <w:lang w:val="fr-FR"/>
        </w:rPr>
      </w:pPr>
      <w:r>
        <w:rPr>
          <w:lang w:val="fr-FR"/>
        </w:rPr>
        <w:t>Le TOR à 2 seuil est ________ rapide,  _________précis et _________ stable. Il sollicite ____________l’actionneur et le process.</w:t>
      </w:r>
    </w:p>
    <w:p w:rsidR="00A1024C" w:rsidRDefault="00A1024C" w:rsidP="00DF6976">
      <w:pPr>
        <w:pStyle w:val="Compact"/>
        <w:rPr>
          <w:lang w:val="fr-FR"/>
        </w:rPr>
      </w:pPr>
    </w:p>
    <w:p w:rsidR="00A1024C" w:rsidRDefault="0028377A" w:rsidP="00DF6976">
      <w:pPr>
        <w:pStyle w:val="Compact"/>
        <w:rPr>
          <w:lang w:val="fr-FR"/>
        </w:rPr>
      </w:pPr>
      <w:r>
        <w:rPr>
          <w:lang w:val="fr-FR"/>
        </w:rPr>
        <w:t>Intérêt du</w:t>
      </w:r>
      <w:r w:rsidR="00A1024C">
        <w:rPr>
          <w:lang w:val="fr-FR"/>
        </w:rPr>
        <w:t xml:space="preserve"> TOR </w:t>
      </w:r>
      <w:r>
        <w:rPr>
          <w:lang w:val="fr-FR"/>
        </w:rPr>
        <w:t>à 2 seuils :</w:t>
      </w:r>
      <w:r w:rsidR="00A1024C">
        <w:rPr>
          <w:lang w:val="fr-FR"/>
        </w:rPr>
        <w:t>_______</w:t>
      </w:r>
      <w:r>
        <w:rPr>
          <w:lang w:val="fr-FR"/>
        </w:rPr>
        <w:t>__________________________________</w:t>
      </w:r>
      <w:r w:rsidR="00A1024C">
        <w:rPr>
          <w:lang w:val="fr-FR"/>
        </w:rPr>
        <w:t>________________________________________</w:t>
      </w:r>
    </w:p>
    <w:p w:rsidR="00DF6976" w:rsidRPr="00A96549" w:rsidRDefault="00DF6976" w:rsidP="00DF6976">
      <w:pPr>
        <w:pStyle w:val="Compact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0"/>
        <w:gridCol w:w="1811"/>
        <w:gridCol w:w="1779"/>
        <w:gridCol w:w="1666"/>
        <w:gridCol w:w="1770"/>
      </w:tblGrid>
      <w:tr w:rsidR="00DC5EC8" w:rsidRPr="00D750B5" w:rsidTr="001E0EAA">
        <w:tc>
          <w:tcPr>
            <w:tcW w:w="1830" w:type="dxa"/>
            <w:vMerge w:val="restart"/>
            <w:vAlign w:val="center"/>
          </w:tcPr>
          <w:bookmarkEnd w:id="4"/>
          <w:p w:rsidR="00DC5EC8" w:rsidRDefault="00DC5EC8" w:rsidP="00DC5EC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Appel 5</w:t>
            </w:r>
            <w:r>
              <w:rPr>
                <w:lang w:val="fr-FR"/>
              </w:rPr>
              <w:br/>
              <w:t>M Pattyn</w:t>
            </w:r>
          </w:p>
        </w:tc>
        <w:tc>
          <w:tcPr>
            <w:tcW w:w="1811" w:type="dxa"/>
          </w:tcPr>
          <w:p w:rsidR="00DC5EC8" w:rsidRDefault="00DC5EC8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heure</w:t>
            </w:r>
          </w:p>
        </w:tc>
        <w:tc>
          <w:tcPr>
            <w:tcW w:w="1779" w:type="dxa"/>
          </w:tcPr>
          <w:p w:rsidR="00DC5EC8" w:rsidRDefault="00DC5EC8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Aide</w:t>
            </w:r>
          </w:p>
        </w:tc>
        <w:tc>
          <w:tcPr>
            <w:tcW w:w="1666" w:type="dxa"/>
          </w:tcPr>
          <w:p w:rsidR="00DC5EC8" w:rsidRDefault="00DC5EC8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Visa</w:t>
            </w:r>
          </w:p>
        </w:tc>
        <w:tc>
          <w:tcPr>
            <w:tcW w:w="1770" w:type="dxa"/>
          </w:tcPr>
          <w:p w:rsidR="00DC5EC8" w:rsidRDefault="00A1024C" w:rsidP="001E0EA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DC5EC8">
              <w:rPr>
                <w:lang w:val="fr-FR"/>
              </w:rPr>
              <w:t xml:space="preserve"> pts</w:t>
            </w:r>
          </w:p>
        </w:tc>
      </w:tr>
      <w:tr w:rsidR="00DC5EC8" w:rsidRPr="00D750B5" w:rsidTr="001E0EAA">
        <w:tc>
          <w:tcPr>
            <w:tcW w:w="1830" w:type="dxa"/>
            <w:vMerge/>
          </w:tcPr>
          <w:p w:rsidR="00DC5EC8" w:rsidRDefault="00DC5EC8" w:rsidP="001E0EAA">
            <w:pPr>
              <w:rPr>
                <w:lang w:val="fr-FR"/>
              </w:rPr>
            </w:pPr>
          </w:p>
        </w:tc>
        <w:tc>
          <w:tcPr>
            <w:tcW w:w="1811" w:type="dxa"/>
          </w:tcPr>
          <w:p w:rsidR="00DC5EC8" w:rsidRDefault="00DC5EC8" w:rsidP="001E0EAA">
            <w:pPr>
              <w:rPr>
                <w:lang w:val="fr-FR"/>
              </w:rPr>
            </w:pPr>
          </w:p>
        </w:tc>
        <w:tc>
          <w:tcPr>
            <w:tcW w:w="1779" w:type="dxa"/>
          </w:tcPr>
          <w:p w:rsidR="00DC5EC8" w:rsidRPr="00346AAE" w:rsidRDefault="00DC5EC8" w:rsidP="001E0EAA">
            <w:pPr>
              <w:rPr>
                <w:sz w:val="40"/>
                <w:lang w:val="fr-FR"/>
              </w:rPr>
            </w:pPr>
          </w:p>
        </w:tc>
        <w:tc>
          <w:tcPr>
            <w:tcW w:w="1666" w:type="dxa"/>
          </w:tcPr>
          <w:p w:rsidR="00DC5EC8" w:rsidRDefault="00DC5EC8" w:rsidP="001E0EAA">
            <w:pPr>
              <w:rPr>
                <w:lang w:val="fr-FR"/>
              </w:rPr>
            </w:pPr>
          </w:p>
        </w:tc>
        <w:tc>
          <w:tcPr>
            <w:tcW w:w="1770" w:type="dxa"/>
          </w:tcPr>
          <w:p w:rsidR="00DC5EC8" w:rsidRDefault="00DC5EC8" w:rsidP="001E0EAA">
            <w:pPr>
              <w:rPr>
                <w:lang w:val="fr-FR"/>
              </w:rPr>
            </w:pPr>
          </w:p>
        </w:tc>
      </w:tr>
    </w:tbl>
    <w:p w:rsidR="004B3813" w:rsidRDefault="004B3813" w:rsidP="004B3813">
      <w:pPr>
        <w:pStyle w:val="Titre1"/>
        <w:jc w:val="center"/>
        <w:rPr>
          <w:lang w:val="fr-FR"/>
        </w:rPr>
      </w:pPr>
      <w:r>
        <w:rPr>
          <w:lang w:val="fr-FR"/>
        </w:rPr>
        <w:br w:type="page"/>
      </w:r>
      <w:r w:rsidRPr="004B3813">
        <w:rPr>
          <w:lang w:val="fr-FR"/>
        </w:rPr>
        <w:lastRenderedPageBreak/>
        <w:t xml:space="preserve">QCM – Bilan du </w:t>
      </w:r>
      <w:r w:rsidR="00FB5FDA" w:rsidRPr="00FB5FDA">
        <w:rPr>
          <w:lang w:val="fr-FR"/>
        </w:rPr>
        <w:t xml:space="preserve">TP </w:t>
      </w:r>
      <w:r w:rsidR="00CA6CCA">
        <w:rPr>
          <w:lang w:val="fr-FR"/>
        </w:rPr>
        <w:t>CTN + régulation TOR</w:t>
      </w:r>
    </w:p>
    <w:p w:rsidR="00935675" w:rsidRDefault="00935675" w:rsidP="004B3813">
      <w:pPr>
        <w:rPr>
          <w:lang w:val="fr-FR"/>
        </w:rPr>
        <w:sectPr w:rsidR="00935675" w:rsidSect="00ED18C0">
          <w:footerReference w:type="default" r:id="rId10"/>
          <w:type w:val="continuous"/>
          <w:pgSz w:w="12240" w:h="15840"/>
          <w:pgMar w:top="851" w:right="900" w:bottom="851" w:left="851" w:header="720" w:footer="720" w:gutter="0"/>
          <w:cols w:space="720"/>
          <w:docGrid w:linePitch="360"/>
        </w:sectPr>
      </w:pPr>
    </w:p>
    <w:p w:rsidR="00CA6CCA" w:rsidRPr="00CA6CCA" w:rsidRDefault="00FB5FDA" w:rsidP="00CA6CCA">
      <w:pPr>
        <w:spacing w:after="120"/>
        <w:rPr>
          <w:b/>
          <w:sz w:val="24"/>
          <w:lang w:val="fr-FR"/>
        </w:rPr>
      </w:pPr>
      <w:r w:rsidRPr="00CA6CCA">
        <w:rPr>
          <w:b/>
          <w:sz w:val="24"/>
          <w:lang w:val="fr-FR"/>
        </w:rPr>
        <w:lastRenderedPageBreak/>
        <w:t xml:space="preserve"> </w:t>
      </w:r>
      <w:r w:rsidR="00CA6CCA" w:rsidRPr="00CA6CCA">
        <w:rPr>
          <w:b/>
          <w:sz w:val="24"/>
          <w:lang w:val="fr-FR"/>
        </w:rPr>
        <w:t>1. Une CTN est un capteur dont la résistance :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>A. augmente avec la température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>B. diminue avec la température</w:t>
      </w:r>
      <w:r>
        <w:rPr>
          <w:lang w:val="fr-FR"/>
        </w:rPr>
        <w:t xml:space="preserve"> 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C. reste constante   </w:t>
      </w:r>
    </w:p>
    <w:p w:rsidR="00CA6CCA" w:rsidRP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>D. dépend de la tension d’alimentation</w:t>
      </w:r>
    </w:p>
    <w:p w:rsidR="00CA6CCA" w:rsidRPr="00CA6CCA" w:rsidRDefault="00CA6CCA" w:rsidP="00CA6CCA">
      <w:pPr>
        <w:spacing w:after="120"/>
        <w:rPr>
          <w:b/>
          <w:sz w:val="24"/>
          <w:lang w:val="fr-FR"/>
        </w:rPr>
      </w:pPr>
      <w:r w:rsidRPr="00CA6CCA">
        <w:rPr>
          <w:b/>
          <w:sz w:val="24"/>
          <w:lang w:val="fr-FR"/>
        </w:rPr>
        <w:t>2. La loi de la CTN est de type :</w:t>
      </w:r>
    </w:p>
    <w:p w:rsidR="00CA6CCA" w:rsidRDefault="00CA6CCA" w:rsidP="00CA6CCA">
      <w:pPr>
        <w:spacing w:after="120"/>
        <w:rPr>
          <w:lang w:val="fr-FR"/>
        </w:rPr>
      </w:pPr>
      <w:r>
        <w:rPr>
          <w:lang w:val="fr-FR"/>
        </w:rPr>
        <w:t xml:space="preserve">A. linéaire 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B. exponentielle   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C. logarithmique   </w:t>
      </w:r>
    </w:p>
    <w:p w:rsidR="00CA6CCA" w:rsidRP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>D. quadratique</w:t>
      </w:r>
    </w:p>
    <w:p w:rsidR="00CA6CCA" w:rsidRPr="00B464FA" w:rsidRDefault="00CA6CCA" w:rsidP="00CA6CCA">
      <w:pPr>
        <w:spacing w:after="120"/>
        <w:rPr>
          <w:b/>
          <w:sz w:val="24"/>
          <w:lang w:val="fr-FR"/>
        </w:rPr>
      </w:pPr>
      <w:r w:rsidRPr="00B464FA">
        <w:rPr>
          <w:b/>
          <w:sz w:val="24"/>
          <w:lang w:val="fr-FR"/>
        </w:rPr>
        <w:t>3. L’incertitude élargie combine :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A. l’incertitude de type A et B   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B. la justesse et la fidélité   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C. la sensibilité et la résolution   </w:t>
      </w:r>
    </w:p>
    <w:p w:rsidR="00CA6CCA" w:rsidRP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>D. la dérive thermique</w:t>
      </w:r>
    </w:p>
    <w:p w:rsidR="00CA6CCA" w:rsidRPr="00B464FA" w:rsidRDefault="00CA6CCA" w:rsidP="00CA6CCA">
      <w:pPr>
        <w:spacing w:after="120"/>
        <w:rPr>
          <w:b/>
          <w:sz w:val="24"/>
          <w:lang w:val="fr-FR"/>
        </w:rPr>
      </w:pPr>
      <w:r w:rsidRPr="00B464FA">
        <w:rPr>
          <w:b/>
          <w:sz w:val="24"/>
          <w:lang w:val="fr-FR"/>
        </w:rPr>
        <w:t>4. Le modèle du 3ᵉ ordre</w:t>
      </w:r>
      <w:r w:rsidR="007E7416">
        <w:rPr>
          <w:b/>
          <w:sz w:val="24"/>
          <w:lang w:val="fr-FR"/>
        </w:rPr>
        <w:t xml:space="preserve"> par rapport à l’ordre 1 </w:t>
      </w:r>
      <w:bookmarkStart w:id="5" w:name="_GoBack"/>
      <w:bookmarkEnd w:id="5"/>
      <w:r w:rsidRPr="00B464FA">
        <w:rPr>
          <w:b/>
          <w:sz w:val="24"/>
          <w:lang w:val="fr-FR"/>
        </w:rPr>
        <w:t xml:space="preserve"> améliore :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A. la </w:t>
      </w:r>
      <w:r w:rsidR="007E7416">
        <w:rPr>
          <w:lang w:val="fr-FR"/>
        </w:rPr>
        <w:t xml:space="preserve">justesse </w:t>
      </w:r>
      <w:r w:rsidRPr="00CA6CCA">
        <w:rPr>
          <w:lang w:val="fr-FR"/>
        </w:rPr>
        <w:t xml:space="preserve">   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B. la résolution   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C. la linéarisation   </w:t>
      </w:r>
    </w:p>
    <w:p w:rsidR="00CA6CCA" w:rsidRP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>D. la stabilité thermique</w:t>
      </w:r>
    </w:p>
    <w:p w:rsidR="00CA6CCA" w:rsidRPr="00B464FA" w:rsidRDefault="00CA6CCA" w:rsidP="00CA6CCA">
      <w:pPr>
        <w:spacing w:after="120"/>
        <w:rPr>
          <w:b/>
          <w:sz w:val="24"/>
          <w:lang w:val="fr-FR"/>
        </w:rPr>
      </w:pPr>
      <w:r w:rsidRPr="00B464FA">
        <w:rPr>
          <w:b/>
          <w:sz w:val="24"/>
          <w:lang w:val="fr-FR"/>
        </w:rPr>
        <w:t>5. La loi normale est utilisée pour :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A. modéliser les résidus   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B. modéliser la sensibilité   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C. calculer R(T)   </w:t>
      </w:r>
    </w:p>
    <w:p w:rsidR="00CA6CCA" w:rsidRP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>D. corriger le gain du CAN</w:t>
      </w:r>
    </w:p>
    <w:p w:rsidR="00CA6CCA" w:rsidRPr="00B464FA" w:rsidRDefault="00B464FA" w:rsidP="00CA6CCA">
      <w:pPr>
        <w:spacing w:after="120"/>
        <w:rPr>
          <w:b/>
          <w:sz w:val="24"/>
          <w:lang w:val="fr-FR"/>
        </w:rPr>
      </w:pPr>
      <w:r>
        <w:rPr>
          <w:b/>
          <w:sz w:val="24"/>
          <w:lang w:val="fr-FR"/>
        </w:rPr>
        <w:br w:type="column"/>
      </w:r>
      <w:r w:rsidR="00CA6CCA" w:rsidRPr="00B464FA">
        <w:rPr>
          <w:b/>
          <w:sz w:val="24"/>
          <w:lang w:val="fr-FR"/>
        </w:rPr>
        <w:lastRenderedPageBreak/>
        <w:t>6. Une régulation TOR à un seuil provoque :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A. un fonctionnement stable   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B. des oscillations rapides   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C. un dépassement nul   </w:t>
      </w:r>
    </w:p>
    <w:p w:rsidR="00CA6CCA" w:rsidRP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>D. une surchauffe lente</w:t>
      </w:r>
    </w:p>
    <w:p w:rsidR="00CA6CCA" w:rsidRPr="00B464FA" w:rsidRDefault="00CA6CCA" w:rsidP="00CA6CCA">
      <w:pPr>
        <w:spacing w:after="120"/>
        <w:rPr>
          <w:b/>
          <w:sz w:val="24"/>
          <w:lang w:val="fr-FR"/>
        </w:rPr>
      </w:pPr>
      <w:r w:rsidRPr="00B464FA">
        <w:rPr>
          <w:b/>
          <w:sz w:val="24"/>
          <w:lang w:val="fr-FR"/>
        </w:rPr>
        <w:t>7. L’ajout d’un second seuil permet :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A. d’augmenter la fréquence de commutation   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B. de diminuer la fréquence de commutation   </w:t>
      </w:r>
    </w:p>
    <w:p w:rsid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C. d’accélérer la chauffe   </w:t>
      </w:r>
    </w:p>
    <w:p w:rsidR="00CA6CCA" w:rsidRP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>D. d’augmenter le bruit de mesure</w:t>
      </w:r>
    </w:p>
    <w:p w:rsidR="00CA6CCA" w:rsidRPr="00B464FA" w:rsidRDefault="00CA6CCA" w:rsidP="00CA6CCA">
      <w:pPr>
        <w:spacing w:after="120"/>
        <w:rPr>
          <w:b/>
          <w:sz w:val="24"/>
          <w:lang w:val="fr-FR"/>
        </w:rPr>
      </w:pPr>
      <w:r w:rsidRPr="00B464FA">
        <w:rPr>
          <w:b/>
          <w:sz w:val="24"/>
          <w:lang w:val="fr-FR"/>
        </w:rPr>
        <w:t>8. Dans la régulation TOR, la consigne moyenne est :</w:t>
      </w:r>
    </w:p>
    <w:p w:rsidR="00CA6CCA" w:rsidRPr="00EE021F" w:rsidRDefault="00CA6CCA" w:rsidP="00CA6CCA">
      <w:pPr>
        <w:spacing w:after="120"/>
      </w:pPr>
      <w:r w:rsidRPr="00EE021F">
        <w:t xml:space="preserve">A. Ch   </w:t>
      </w:r>
    </w:p>
    <w:p w:rsidR="00CA6CCA" w:rsidRDefault="00CA6CCA" w:rsidP="00CA6CCA">
      <w:pPr>
        <w:spacing w:after="120"/>
      </w:pPr>
      <w:r w:rsidRPr="00CA6CCA">
        <w:t xml:space="preserve">B. Cb   </w:t>
      </w:r>
    </w:p>
    <w:p w:rsidR="00CA6CCA" w:rsidRDefault="00CA6CCA" w:rsidP="00CA6CCA">
      <w:pPr>
        <w:spacing w:after="120"/>
      </w:pPr>
      <w:r w:rsidRPr="00CA6CCA">
        <w:t xml:space="preserve">C. (Ch + Cb)/2   </w:t>
      </w:r>
    </w:p>
    <w:p w:rsidR="00CA6CCA" w:rsidRPr="00B464FA" w:rsidRDefault="00CA6CCA" w:rsidP="00CA6CCA">
      <w:pPr>
        <w:spacing w:after="120"/>
        <w:rPr>
          <w:lang w:val="fr-FR"/>
        </w:rPr>
      </w:pPr>
      <w:r w:rsidRPr="00B464FA">
        <w:rPr>
          <w:lang w:val="fr-FR"/>
        </w:rPr>
        <w:t>D. (Ch – Cb)/2</w:t>
      </w:r>
    </w:p>
    <w:p w:rsidR="00B464FA" w:rsidRDefault="00CA6CCA" w:rsidP="00CA6CCA">
      <w:pPr>
        <w:spacing w:after="120"/>
        <w:rPr>
          <w:b/>
          <w:sz w:val="24"/>
          <w:lang w:val="fr-FR"/>
        </w:rPr>
      </w:pPr>
      <w:r w:rsidRPr="00B464FA">
        <w:rPr>
          <w:b/>
          <w:sz w:val="24"/>
          <w:lang w:val="fr-FR"/>
        </w:rPr>
        <w:t>9. Le rapport cyclique α = Ton/T représente :</w:t>
      </w:r>
    </w:p>
    <w:p w:rsidR="00B464F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A. la durée totale du cycle   </w:t>
      </w:r>
    </w:p>
    <w:p w:rsidR="00B464F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B. la part du temps où le chauffage est actif   </w:t>
      </w:r>
    </w:p>
    <w:p w:rsidR="00B464F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C. la fréquence de coupure   </w:t>
      </w:r>
    </w:p>
    <w:p w:rsidR="00CA6CCA" w:rsidRPr="00CA6CC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>D. la précision du modèle</w:t>
      </w:r>
    </w:p>
    <w:p w:rsidR="00B464FA" w:rsidRDefault="00CA6CCA" w:rsidP="00CA6CCA">
      <w:pPr>
        <w:spacing w:after="120"/>
        <w:rPr>
          <w:b/>
          <w:sz w:val="24"/>
          <w:lang w:val="fr-FR"/>
        </w:rPr>
      </w:pPr>
      <w:r w:rsidRPr="00B464FA">
        <w:rPr>
          <w:b/>
          <w:sz w:val="24"/>
          <w:lang w:val="fr-FR"/>
        </w:rPr>
        <w:t>10. Le maillon faible de la chaîne de mesure est souvent :</w:t>
      </w:r>
    </w:p>
    <w:p w:rsidR="00B464F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A. le capteur   </w:t>
      </w:r>
    </w:p>
    <w:p w:rsidR="00B464F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B. le modèle  </w:t>
      </w:r>
    </w:p>
    <w:p w:rsidR="00B464FA" w:rsidRDefault="00CA6CCA" w:rsidP="00CA6CCA">
      <w:pPr>
        <w:spacing w:after="120"/>
        <w:rPr>
          <w:lang w:val="fr-FR"/>
        </w:rPr>
      </w:pPr>
      <w:r w:rsidRPr="00CA6CCA">
        <w:rPr>
          <w:lang w:val="fr-FR"/>
        </w:rPr>
        <w:t xml:space="preserve">C. l’Arduino   </w:t>
      </w:r>
    </w:p>
    <w:p w:rsidR="00935675" w:rsidRPr="00A31EDC" w:rsidRDefault="00CA6CCA" w:rsidP="00A31EDC">
      <w:pPr>
        <w:spacing w:after="120"/>
        <w:rPr>
          <w:lang w:val="fr-FR"/>
        </w:rPr>
        <w:sectPr w:rsidR="00935675" w:rsidRPr="00A31EDC" w:rsidSect="00935675">
          <w:type w:val="continuous"/>
          <w:pgSz w:w="12240" w:h="15840"/>
          <w:pgMar w:top="1440" w:right="1800" w:bottom="1440" w:left="1800" w:header="720" w:footer="720" w:gutter="0"/>
          <w:cols w:num="2" w:space="709"/>
          <w:docGrid w:linePitch="360"/>
        </w:sectPr>
      </w:pPr>
      <w:r w:rsidRPr="00CA6CCA">
        <w:rPr>
          <w:lang w:val="fr-FR"/>
        </w:rPr>
        <w:t>D. la résistance R</w:t>
      </w:r>
      <w:r w:rsidRPr="0028377A">
        <w:rPr>
          <w:vertAlign w:val="subscript"/>
          <w:lang w:val="fr-FR"/>
        </w:rPr>
        <w:t>1</w:t>
      </w:r>
    </w:p>
    <w:p w:rsidR="00935675" w:rsidRPr="00410161" w:rsidRDefault="00935675" w:rsidP="00935675">
      <w:pPr>
        <w:rPr>
          <w:lang w:val="fr-FR"/>
        </w:rPr>
      </w:pPr>
    </w:p>
    <w:sectPr w:rsidR="00935675" w:rsidRPr="00410161" w:rsidSect="00935675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642" w:rsidRDefault="00047642" w:rsidP="00872DB7">
      <w:pPr>
        <w:spacing w:after="0" w:line="240" w:lineRule="auto"/>
      </w:pPr>
      <w:r>
        <w:separator/>
      </w:r>
    </w:p>
  </w:endnote>
  <w:endnote w:type="continuationSeparator" w:id="0">
    <w:p w:rsidR="00047642" w:rsidRDefault="00047642" w:rsidP="0087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C4" w:rsidRPr="009425A8" w:rsidRDefault="008721C4">
    <w:pPr>
      <w:pStyle w:val="Pieddepage"/>
      <w:rPr>
        <w:lang w:val="fr-FR"/>
      </w:rPr>
    </w:pPr>
    <w:r>
      <w:ptab w:relativeTo="margin" w:alignment="center" w:leader="none"/>
    </w:r>
    <w:r w:rsidRPr="007E17B6">
      <w:rPr>
        <w:lang w:val="fr-FR"/>
      </w:rPr>
      <w:t xml:space="preserve"> TP8  : CAN série fidélité justesse</w:t>
    </w:r>
    <w:r w:rsidRPr="007E17B6">
      <w:rPr>
        <w:lang w:val="fr-FR"/>
      </w:rPr>
      <w:tab/>
    </w:r>
    <w:r>
      <w:rPr>
        <w:b/>
      </w:rPr>
      <w:fldChar w:fldCharType="begin"/>
    </w:r>
    <w:r w:rsidRPr="007E17B6">
      <w:rPr>
        <w:b/>
        <w:lang w:val="fr-FR"/>
      </w:rPr>
      <w:instrText>PAGE  \* Arabic  \* MERGEFORMAT</w:instrText>
    </w:r>
    <w:r>
      <w:rPr>
        <w:b/>
      </w:rPr>
      <w:fldChar w:fldCharType="separate"/>
    </w:r>
    <w:r w:rsidR="003B7C3D">
      <w:rPr>
        <w:b/>
        <w:noProof/>
        <w:lang w:val="fr-FR"/>
      </w:rPr>
      <w:t>2</w:t>
    </w:r>
    <w:r>
      <w:rPr>
        <w:b/>
      </w:rPr>
      <w:fldChar w:fldCharType="end"/>
    </w:r>
    <w:r>
      <w:rPr>
        <w:lang w:val="fr-FR"/>
      </w:rPr>
      <w:t xml:space="preserve"> / </w:t>
    </w:r>
    <w:r>
      <w:rPr>
        <w:b/>
      </w:rPr>
      <w:fldChar w:fldCharType="begin"/>
    </w:r>
    <w:r w:rsidRPr="007E17B6">
      <w:rPr>
        <w:b/>
        <w:lang w:val="fr-FR"/>
      </w:rPr>
      <w:instrText>NUMPAGES  \* Arabic  \* MERGEFORMAT</w:instrText>
    </w:r>
    <w:r>
      <w:rPr>
        <w:b/>
      </w:rPr>
      <w:fldChar w:fldCharType="separate"/>
    </w:r>
    <w:r w:rsidR="003B7C3D">
      <w:rPr>
        <w:b/>
        <w:noProof/>
        <w:lang w:val="fr-FR"/>
      </w:rPr>
      <w:t>4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B7" w:rsidRPr="009425A8" w:rsidRDefault="00872DB7">
    <w:pPr>
      <w:pStyle w:val="Pieddepage"/>
      <w:rPr>
        <w:lang w:val="fr-FR"/>
      </w:rPr>
    </w:pPr>
    <w:r>
      <w:ptab w:relativeTo="margin" w:alignment="center" w:leader="none"/>
    </w:r>
    <w:r w:rsidR="009B4AAF" w:rsidRPr="007E17B6">
      <w:rPr>
        <w:lang w:val="fr-FR"/>
      </w:rPr>
      <w:t xml:space="preserve"> </w:t>
    </w:r>
    <w:r w:rsidR="00F67F9A">
      <w:rPr>
        <w:lang w:val="fr-FR"/>
      </w:rPr>
      <w:t xml:space="preserve">TP10  : </w:t>
    </w:r>
    <w:r w:rsidR="00F67F9A" w:rsidRPr="00430AEC">
      <w:rPr>
        <w:lang w:val="fr-FR"/>
      </w:rPr>
      <w:t>Régulation TOR</w:t>
    </w:r>
    <w:r w:rsidR="00F67F9A">
      <w:rPr>
        <w:lang w:val="fr-FR"/>
      </w:rPr>
      <w:t xml:space="preserve"> + CTN</w:t>
    </w:r>
    <w:r w:rsidR="007E17B6" w:rsidRPr="007E17B6">
      <w:rPr>
        <w:lang w:val="fr-FR"/>
      </w:rPr>
      <w:tab/>
    </w:r>
    <w:r w:rsidR="007E17B6">
      <w:rPr>
        <w:b/>
      </w:rPr>
      <w:fldChar w:fldCharType="begin"/>
    </w:r>
    <w:r w:rsidR="007E17B6" w:rsidRPr="007E17B6">
      <w:rPr>
        <w:b/>
        <w:lang w:val="fr-FR"/>
      </w:rPr>
      <w:instrText>PAGE  \* Arabic  \* MERGEFORMAT</w:instrText>
    </w:r>
    <w:r w:rsidR="007E17B6">
      <w:rPr>
        <w:b/>
      </w:rPr>
      <w:fldChar w:fldCharType="separate"/>
    </w:r>
    <w:r w:rsidR="007E7416">
      <w:rPr>
        <w:b/>
        <w:noProof/>
        <w:lang w:val="fr-FR"/>
      </w:rPr>
      <w:t>4</w:t>
    </w:r>
    <w:r w:rsidR="007E17B6">
      <w:rPr>
        <w:b/>
      </w:rPr>
      <w:fldChar w:fldCharType="end"/>
    </w:r>
    <w:r w:rsidR="007E17B6">
      <w:rPr>
        <w:lang w:val="fr-FR"/>
      </w:rPr>
      <w:t xml:space="preserve"> / </w:t>
    </w:r>
    <w:r w:rsidR="007E17B6">
      <w:rPr>
        <w:b/>
      </w:rPr>
      <w:fldChar w:fldCharType="begin"/>
    </w:r>
    <w:r w:rsidR="007E17B6" w:rsidRPr="007E17B6">
      <w:rPr>
        <w:b/>
        <w:lang w:val="fr-FR"/>
      </w:rPr>
      <w:instrText>NUMPAGES  \* Arabic  \* MERGEFORMAT</w:instrText>
    </w:r>
    <w:r w:rsidR="007E17B6">
      <w:rPr>
        <w:b/>
      </w:rPr>
      <w:fldChar w:fldCharType="separate"/>
    </w:r>
    <w:r w:rsidR="007E7416">
      <w:rPr>
        <w:b/>
        <w:noProof/>
        <w:lang w:val="fr-FR"/>
      </w:rPr>
      <w:t>4</w:t>
    </w:r>
    <w:r w:rsidR="007E17B6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642" w:rsidRDefault="00047642" w:rsidP="00872DB7">
      <w:pPr>
        <w:spacing w:after="0" w:line="240" w:lineRule="auto"/>
      </w:pPr>
      <w:r>
        <w:separator/>
      </w:r>
    </w:p>
  </w:footnote>
  <w:footnote w:type="continuationSeparator" w:id="0">
    <w:p w:rsidR="00047642" w:rsidRDefault="00047642" w:rsidP="00872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A991"/>
    <w:multiLevelType w:val="multilevel"/>
    <w:tmpl w:val="4CD056B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00A99411"/>
    <w:multiLevelType w:val="multilevel"/>
    <w:tmpl w:val="9B745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074F1ACA"/>
    <w:multiLevelType w:val="hybridMultilevel"/>
    <w:tmpl w:val="D5DCEAA8"/>
    <w:lvl w:ilvl="0" w:tplc="7C80C7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994110"/>
    <w:multiLevelType w:val="multilevel"/>
    <w:tmpl w:val="B11AAEB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13">
    <w:nsid w:val="0A994111"/>
    <w:multiLevelType w:val="multilevel"/>
    <w:tmpl w:val="7742B6E6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14">
    <w:nsid w:val="0A994112"/>
    <w:multiLevelType w:val="multilevel"/>
    <w:tmpl w:val="483C9EDE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15">
    <w:nsid w:val="0A994115"/>
    <w:multiLevelType w:val="multilevel"/>
    <w:tmpl w:val="4168C572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16">
    <w:nsid w:val="0A994116"/>
    <w:multiLevelType w:val="multilevel"/>
    <w:tmpl w:val="3416A37E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17">
    <w:nsid w:val="0A994117"/>
    <w:multiLevelType w:val="multilevel"/>
    <w:tmpl w:val="95D8FC14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18">
    <w:nsid w:val="0A994118"/>
    <w:multiLevelType w:val="multilevel"/>
    <w:tmpl w:val="F3F0FB3E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19">
    <w:nsid w:val="0A994119"/>
    <w:multiLevelType w:val="multilevel"/>
    <w:tmpl w:val="1E0895C0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20">
    <w:nsid w:val="0A994121"/>
    <w:multiLevelType w:val="multilevel"/>
    <w:tmpl w:val="55CE518A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21">
    <w:nsid w:val="0A994122"/>
    <w:multiLevelType w:val="multilevel"/>
    <w:tmpl w:val="718EDE5A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abstractNum w:abstractNumId="22">
    <w:nsid w:val="10FD675E"/>
    <w:multiLevelType w:val="hybridMultilevel"/>
    <w:tmpl w:val="1C8A24CC"/>
    <w:lvl w:ilvl="0" w:tplc="33FC9C3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A065F9"/>
    <w:multiLevelType w:val="hybridMultilevel"/>
    <w:tmpl w:val="9DB0E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573E92"/>
    <w:multiLevelType w:val="hybridMultilevel"/>
    <w:tmpl w:val="5896ED62"/>
    <w:lvl w:ilvl="0" w:tplc="7C80C7AE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41E2F5A"/>
    <w:multiLevelType w:val="hybridMultilevel"/>
    <w:tmpl w:val="A318756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049663B"/>
    <w:multiLevelType w:val="hybridMultilevel"/>
    <w:tmpl w:val="280CDDC2"/>
    <w:lvl w:ilvl="0" w:tplc="A19086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4742634"/>
    <w:multiLevelType w:val="hybridMultilevel"/>
    <w:tmpl w:val="B492EA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5576A8"/>
    <w:multiLevelType w:val="multilevel"/>
    <w:tmpl w:val="A49E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A23FD"/>
    <w:multiLevelType w:val="multilevel"/>
    <w:tmpl w:val="9B745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>
    <w:nsid w:val="794476FC"/>
    <w:multiLevelType w:val="hybridMultilevel"/>
    <w:tmpl w:val="F4805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C0767"/>
    <w:multiLevelType w:val="multilevel"/>
    <w:tmpl w:val="9F9A61F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11"/>
  </w:num>
  <w:num w:numId="12">
    <w:abstractNumId w:val="24"/>
  </w:num>
  <w:num w:numId="13">
    <w:abstractNumId w:val="22"/>
  </w:num>
  <w:num w:numId="14">
    <w:abstractNumId w:val="25"/>
  </w:num>
  <w:num w:numId="15">
    <w:abstractNumId w:val="26"/>
  </w:num>
  <w:num w:numId="16">
    <w:abstractNumId w:val="2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20">
    <w:abstractNumId w:val="13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21">
    <w:abstractNumId w:val="14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22">
    <w:abstractNumId w:val="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23">
    <w:abstractNumId w:val="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24">
    <w:abstractNumId w:val="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25">
    <w:abstractNumId w:val="18"/>
  </w:num>
  <w:num w:numId="26">
    <w:abstractNumId w:val="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27">
    <w:abstractNumId w:val="20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28">
    <w:abstractNumId w:val="21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29">
    <w:abstractNumId w:val="27"/>
  </w:num>
  <w:num w:numId="30">
    <w:abstractNumId w:val="23"/>
  </w:num>
  <w:num w:numId="31">
    <w:abstractNumId w:val="29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2039"/>
    <w:rsid w:val="000226E7"/>
    <w:rsid w:val="00034616"/>
    <w:rsid w:val="00040CBA"/>
    <w:rsid w:val="00047642"/>
    <w:rsid w:val="0006063C"/>
    <w:rsid w:val="000D5283"/>
    <w:rsid w:val="000F7516"/>
    <w:rsid w:val="0015074B"/>
    <w:rsid w:val="0016347E"/>
    <w:rsid w:val="001833D1"/>
    <w:rsid w:val="001927E0"/>
    <w:rsid w:val="001B403C"/>
    <w:rsid w:val="001F684A"/>
    <w:rsid w:val="00234386"/>
    <w:rsid w:val="00272124"/>
    <w:rsid w:val="0028267E"/>
    <w:rsid w:val="0028377A"/>
    <w:rsid w:val="0029639D"/>
    <w:rsid w:val="002B3FDB"/>
    <w:rsid w:val="002D23BF"/>
    <w:rsid w:val="002E758C"/>
    <w:rsid w:val="00324158"/>
    <w:rsid w:val="00326F90"/>
    <w:rsid w:val="00362909"/>
    <w:rsid w:val="00362E98"/>
    <w:rsid w:val="00375C0E"/>
    <w:rsid w:val="003B7C3D"/>
    <w:rsid w:val="00417E53"/>
    <w:rsid w:val="00430AEC"/>
    <w:rsid w:val="00451CCE"/>
    <w:rsid w:val="00491868"/>
    <w:rsid w:val="004945E7"/>
    <w:rsid w:val="004B3813"/>
    <w:rsid w:val="004E21C4"/>
    <w:rsid w:val="005F160F"/>
    <w:rsid w:val="00616839"/>
    <w:rsid w:val="00621C1F"/>
    <w:rsid w:val="00630714"/>
    <w:rsid w:val="006C0BC2"/>
    <w:rsid w:val="006E456B"/>
    <w:rsid w:val="007966E8"/>
    <w:rsid w:val="007C1665"/>
    <w:rsid w:val="007C6854"/>
    <w:rsid w:val="007E17B6"/>
    <w:rsid w:val="007E7416"/>
    <w:rsid w:val="00821B8C"/>
    <w:rsid w:val="00840687"/>
    <w:rsid w:val="00862A65"/>
    <w:rsid w:val="00867C8B"/>
    <w:rsid w:val="008721C4"/>
    <w:rsid w:val="00872DB7"/>
    <w:rsid w:val="008B30E2"/>
    <w:rsid w:val="008C1351"/>
    <w:rsid w:val="008C5176"/>
    <w:rsid w:val="008E2A6F"/>
    <w:rsid w:val="00935675"/>
    <w:rsid w:val="009425A8"/>
    <w:rsid w:val="00983F27"/>
    <w:rsid w:val="009B4AAF"/>
    <w:rsid w:val="009E6BEE"/>
    <w:rsid w:val="00A1024C"/>
    <w:rsid w:val="00A31EDC"/>
    <w:rsid w:val="00A47D58"/>
    <w:rsid w:val="00A62E86"/>
    <w:rsid w:val="00A817CC"/>
    <w:rsid w:val="00A93486"/>
    <w:rsid w:val="00A96549"/>
    <w:rsid w:val="00AA1D8D"/>
    <w:rsid w:val="00AB2B4C"/>
    <w:rsid w:val="00B04F72"/>
    <w:rsid w:val="00B1066A"/>
    <w:rsid w:val="00B464FA"/>
    <w:rsid w:val="00B47730"/>
    <w:rsid w:val="00B53036"/>
    <w:rsid w:val="00B8330C"/>
    <w:rsid w:val="00B87016"/>
    <w:rsid w:val="00BA7369"/>
    <w:rsid w:val="00C42C26"/>
    <w:rsid w:val="00C63D05"/>
    <w:rsid w:val="00C8447B"/>
    <w:rsid w:val="00CA6CCA"/>
    <w:rsid w:val="00CB0664"/>
    <w:rsid w:val="00D14025"/>
    <w:rsid w:val="00D73987"/>
    <w:rsid w:val="00D750B5"/>
    <w:rsid w:val="00DA3AF7"/>
    <w:rsid w:val="00DC21BF"/>
    <w:rsid w:val="00DC5EC8"/>
    <w:rsid w:val="00DF6976"/>
    <w:rsid w:val="00ED18C0"/>
    <w:rsid w:val="00EE021F"/>
    <w:rsid w:val="00F15029"/>
    <w:rsid w:val="00F67F9A"/>
    <w:rsid w:val="00FA7932"/>
    <w:rsid w:val="00FB0994"/>
    <w:rsid w:val="00FB5F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1C4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7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DB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16839"/>
    <w:rPr>
      <w:color w:val="808080"/>
    </w:rPr>
  </w:style>
  <w:style w:type="paragraph" w:styleId="NormalWeb">
    <w:name w:val="Normal (Web)"/>
    <w:basedOn w:val="Normal"/>
    <w:uiPriority w:val="99"/>
    <w:unhideWhenUsed/>
    <w:rsid w:val="000F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irstParagraph">
    <w:name w:val="First Paragraph"/>
    <w:basedOn w:val="Corpsdetexte"/>
    <w:next w:val="Corpsdetexte"/>
    <w:qFormat/>
    <w:rsid w:val="00A96549"/>
    <w:pPr>
      <w:spacing w:before="180" w:after="180" w:line="240" w:lineRule="auto"/>
    </w:pPr>
    <w:rPr>
      <w:rFonts w:eastAsiaTheme="minorHAnsi"/>
      <w:sz w:val="24"/>
      <w:szCs w:val="24"/>
    </w:rPr>
  </w:style>
  <w:style w:type="paragraph" w:customStyle="1" w:styleId="Compact">
    <w:name w:val="Compact"/>
    <w:basedOn w:val="Corpsdetexte"/>
    <w:qFormat/>
    <w:rsid w:val="00A96549"/>
    <w:pPr>
      <w:spacing w:before="36" w:after="36" w:line="240" w:lineRule="auto"/>
    </w:pPr>
    <w:rPr>
      <w:rFonts w:eastAsiaTheme="minorHAnsi"/>
      <w:sz w:val="24"/>
      <w:szCs w:val="24"/>
    </w:rPr>
  </w:style>
  <w:style w:type="character" w:customStyle="1" w:styleId="katex-mathml">
    <w:name w:val="katex-mathml"/>
    <w:basedOn w:val="Policepardfaut"/>
    <w:rsid w:val="00FB5FDA"/>
  </w:style>
  <w:style w:type="character" w:customStyle="1" w:styleId="mord">
    <w:name w:val="mord"/>
    <w:basedOn w:val="Policepardfaut"/>
    <w:rsid w:val="00FB5FDA"/>
  </w:style>
  <w:style w:type="character" w:customStyle="1" w:styleId="mrel">
    <w:name w:val="mrel"/>
    <w:basedOn w:val="Policepardfaut"/>
    <w:rsid w:val="00FB5FDA"/>
  </w:style>
  <w:style w:type="character" w:customStyle="1" w:styleId="vlist-s">
    <w:name w:val="vlist-s"/>
    <w:basedOn w:val="Policepardfaut"/>
    <w:rsid w:val="00FB5FDA"/>
  </w:style>
  <w:style w:type="character" w:customStyle="1" w:styleId="mbin">
    <w:name w:val="mbin"/>
    <w:basedOn w:val="Policepardfaut"/>
    <w:rsid w:val="00FB5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1C4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7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DB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16839"/>
    <w:rPr>
      <w:color w:val="808080"/>
    </w:rPr>
  </w:style>
  <w:style w:type="paragraph" w:styleId="NormalWeb">
    <w:name w:val="Normal (Web)"/>
    <w:basedOn w:val="Normal"/>
    <w:uiPriority w:val="99"/>
    <w:unhideWhenUsed/>
    <w:rsid w:val="000F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irstParagraph">
    <w:name w:val="First Paragraph"/>
    <w:basedOn w:val="Corpsdetexte"/>
    <w:next w:val="Corpsdetexte"/>
    <w:qFormat/>
    <w:rsid w:val="00A96549"/>
    <w:pPr>
      <w:spacing w:before="180" w:after="180" w:line="240" w:lineRule="auto"/>
    </w:pPr>
    <w:rPr>
      <w:rFonts w:eastAsiaTheme="minorHAnsi"/>
      <w:sz w:val="24"/>
      <w:szCs w:val="24"/>
    </w:rPr>
  </w:style>
  <w:style w:type="paragraph" w:customStyle="1" w:styleId="Compact">
    <w:name w:val="Compact"/>
    <w:basedOn w:val="Corpsdetexte"/>
    <w:qFormat/>
    <w:rsid w:val="00A96549"/>
    <w:pPr>
      <w:spacing w:before="36" w:after="36" w:line="240" w:lineRule="auto"/>
    </w:pPr>
    <w:rPr>
      <w:rFonts w:eastAsiaTheme="minorHAnsi"/>
      <w:sz w:val="24"/>
      <w:szCs w:val="24"/>
    </w:rPr>
  </w:style>
  <w:style w:type="character" w:customStyle="1" w:styleId="katex-mathml">
    <w:name w:val="katex-mathml"/>
    <w:basedOn w:val="Policepardfaut"/>
    <w:rsid w:val="00FB5FDA"/>
  </w:style>
  <w:style w:type="character" w:customStyle="1" w:styleId="mord">
    <w:name w:val="mord"/>
    <w:basedOn w:val="Policepardfaut"/>
    <w:rsid w:val="00FB5FDA"/>
  </w:style>
  <w:style w:type="character" w:customStyle="1" w:styleId="mrel">
    <w:name w:val="mrel"/>
    <w:basedOn w:val="Policepardfaut"/>
    <w:rsid w:val="00FB5FDA"/>
  </w:style>
  <w:style w:type="character" w:customStyle="1" w:styleId="vlist-s">
    <w:name w:val="vlist-s"/>
    <w:basedOn w:val="Policepardfaut"/>
    <w:rsid w:val="00FB5FDA"/>
  </w:style>
  <w:style w:type="character" w:customStyle="1" w:styleId="mbin">
    <w:name w:val="mbin"/>
    <w:basedOn w:val="Policepardfaut"/>
    <w:rsid w:val="00FB5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1C4710-82DD-4BDC-A2B0-6FB49369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4</Pages>
  <Words>955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Gregory P</cp:lastModifiedBy>
  <cp:revision>47</cp:revision>
  <dcterms:created xsi:type="dcterms:W3CDTF">2013-12-23T23:15:00Z</dcterms:created>
  <dcterms:modified xsi:type="dcterms:W3CDTF">2025-10-21T15:07:00Z</dcterms:modified>
  <cp:category/>
</cp:coreProperties>
</file>